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9990" w14:textId="144834C9" w:rsidR="009633C5" w:rsidRDefault="00E173C9" w:rsidP="003376A8">
      <w:pPr>
        <w:jc w:val="center"/>
      </w:pPr>
      <w:r>
        <w:rPr>
          <w:noProof/>
          <w:lang w:eastAsia="de-DE"/>
        </w:rPr>
        <w:drawing>
          <wp:inline distT="0" distB="0" distL="0" distR="0" wp14:anchorId="6378054A" wp14:editId="0960276F">
            <wp:extent cx="3714750" cy="5213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136" cy="541492"/>
                    </a:xfrm>
                    <a:prstGeom prst="rect">
                      <a:avLst/>
                    </a:prstGeom>
                    <a:noFill/>
                    <a:ln>
                      <a:noFill/>
                    </a:ln>
                  </pic:spPr>
                </pic:pic>
              </a:graphicData>
            </a:graphic>
          </wp:inline>
        </w:drawing>
      </w:r>
    </w:p>
    <w:p w14:paraId="238401F4" w14:textId="77777777" w:rsidR="000E08EC" w:rsidRDefault="006B3F24" w:rsidP="00604962">
      <w:pPr>
        <w:spacing w:before="600"/>
        <w:jc w:val="center"/>
      </w:pPr>
      <w:r w:rsidRPr="006B3F24">
        <w:t>Fachbereich Umweltwirtschaft/Umweltrecht</w:t>
      </w:r>
    </w:p>
    <w:p w14:paraId="6781333E" w14:textId="62CECF96" w:rsidR="008B2A09" w:rsidRPr="00180063" w:rsidRDefault="00A64522" w:rsidP="00555914">
      <w:pPr>
        <w:jc w:val="center"/>
      </w:pPr>
      <w:r>
        <w:t>B</w:t>
      </w:r>
      <w:r w:rsidR="006B3F24">
        <w:t>.A.-</w:t>
      </w:r>
      <w:r w:rsidR="008B2A09" w:rsidRPr="00180063">
        <w:t xml:space="preserve">Studiengang </w:t>
      </w:r>
      <w:r w:rsidR="00CF023D">
        <w:t>Umwelt- und Betriebswirtschaft</w:t>
      </w:r>
    </w:p>
    <w:p w14:paraId="6297C01E" w14:textId="3B421BD8" w:rsidR="00521C09" w:rsidRPr="001F7A41" w:rsidRDefault="00A64522" w:rsidP="00555914">
      <w:pPr>
        <w:spacing w:before="600"/>
        <w:jc w:val="center"/>
        <w:rPr>
          <w:rFonts w:eastAsia="Times New Roman" w:cs="Times New Roman"/>
          <w:b/>
          <w:sz w:val="32"/>
          <w:szCs w:val="32"/>
          <w:lang w:eastAsia="de-DE"/>
        </w:rPr>
      </w:pPr>
      <w:r>
        <w:rPr>
          <w:rFonts w:eastAsia="Times New Roman" w:cs="Times New Roman"/>
          <w:b/>
          <w:sz w:val="32"/>
          <w:szCs w:val="32"/>
          <w:lang w:eastAsia="de-DE"/>
        </w:rPr>
        <w:t>Titel</w:t>
      </w:r>
    </w:p>
    <w:p w14:paraId="3601559C" w14:textId="4F4C6C2B" w:rsidR="00731C4F" w:rsidRPr="00521C09" w:rsidRDefault="00A64522" w:rsidP="00604962">
      <w:pPr>
        <w:jc w:val="center"/>
        <w:rPr>
          <w:rFonts w:eastAsia="Times New Roman" w:cs="Times New Roman"/>
          <w:b/>
          <w:sz w:val="28"/>
          <w:szCs w:val="28"/>
          <w:lang w:eastAsia="de-DE"/>
        </w:rPr>
      </w:pPr>
      <w:r>
        <w:rPr>
          <w:rFonts w:eastAsia="Times New Roman" w:cs="Times New Roman"/>
          <w:b/>
          <w:sz w:val="28"/>
          <w:szCs w:val="28"/>
          <w:lang w:eastAsia="de-DE"/>
        </w:rPr>
        <w:t>Untertitel</w:t>
      </w:r>
    </w:p>
    <w:p w14:paraId="6C3E04BB" w14:textId="6F02F568" w:rsidR="008B2A09" w:rsidRDefault="00ED2EEC" w:rsidP="00604962">
      <w:pPr>
        <w:spacing w:before="720"/>
        <w:jc w:val="center"/>
      </w:pPr>
      <w:r>
        <w:t>Bachelorthesis</w:t>
      </w:r>
    </w:p>
    <w:p w14:paraId="22486994" w14:textId="27A1E608" w:rsidR="00393ED3" w:rsidRPr="00D24518" w:rsidRDefault="00A64522" w:rsidP="00A64522">
      <w:pPr>
        <w:jc w:val="center"/>
      </w:pPr>
      <w:r>
        <w:t>W</w:t>
      </w:r>
      <w:r w:rsidR="003632EA">
        <w:t>S</w:t>
      </w:r>
      <w:r w:rsidR="003376A8">
        <w:t xml:space="preserve"> 20</w:t>
      </w:r>
      <w:r w:rsidR="00E173C9">
        <w:t>20</w:t>
      </w:r>
      <w:r>
        <w:t>/2021</w:t>
      </w:r>
    </w:p>
    <w:p w14:paraId="4F071F1E" w14:textId="62B310C4" w:rsidR="00393ED3" w:rsidRDefault="00A64522" w:rsidP="00A64522">
      <w:pPr>
        <w:jc w:val="center"/>
      </w:pPr>
      <w:r>
        <w:t xml:space="preserve">Erstprüfer: </w:t>
      </w:r>
      <w:r w:rsidR="003376A8">
        <w:t xml:space="preserve">Prof. Dr. </w:t>
      </w:r>
      <w:r w:rsidR="00CF023D">
        <w:t>Oliver Braun</w:t>
      </w:r>
    </w:p>
    <w:p w14:paraId="73878D40" w14:textId="67CF14A9" w:rsidR="003376A8" w:rsidRDefault="00A64522" w:rsidP="00604962">
      <w:pPr>
        <w:jc w:val="center"/>
      </w:pPr>
      <w:r>
        <w:t>Zweitprüfer: Prof. Dr. x y</w:t>
      </w:r>
    </w:p>
    <w:p w14:paraId="3242CE21" w14:textId="77777777" w:rsidR="00393ED3" w:rsidRPr="00DB77F6" w:rsidRDefault="00393ED3" w:rsidP="00905ABA">
      <w:pPr>
        <w:spacing w:before="2280" w:after="0" w:line="240" w:lineRule="auto"/>
        <w:jc w:val="center"/>
      </w:pPr>
      <w:r w:rsidRPr="00DB77F6">
        <w:t>Margarethe Blumig</w:t>
      </w:r>
    </w:p>
    <w:p w14:paraId="47EAA7D2" w14:textId="77777777" w:rsidR="00393ED3" w:rsidRPr="00DB77F6" w:rsidRDefault="003376A8" w:rsidP="00854162">
      <w:pPr>
        <w:spacing w:line="276" w:lineRule="auto"/>
        <w:jc w:val="center"/>
      </w:pPr>
      <w:r>
        <w:t>Matrikelnummer 123456</w:t>
      </w:r>
    </w:p>
    <w:p w14:paraId="10350958" w14:textId="77777777" w:rsidR="00393ED3" w:rsidRPr="00DB77F6" w:rsidRDefault="003376A8" w:rsidP="00854162">
      <w:pPr>
        <w:spacing w:line="276" w:lineRule="auto"/>
        <w:jc w:val="center"/>
      </w:pPr>
      <w:r>
        <w:t>Lilienstraße 1</w:t>
      </w:r>
      <w:r>
        <w:br/>
        <w:t xml:space="preserve">66111 </w:t>
      </w:r>
      <w:r w:rsidR="00393ED3" w:rsidRPr="00DB77F6">
        <w:t>Saarbrücken</w:t>
      </w:r>
    </w:p>
    <w:p w14:paraId="5DB43794" w14:textId="2376B30C" w:rsidR="00393ED3" w:rsidRPr="00DB77F6" w:rsidRDefault="003376A8" w:rsidP="00854162">
      <w:pPr>
        <w:spacing w:line="276" w:lineRule="auto"/>
        <w:jc w:val="center"/>
      </w:pPr>
      <w:r>
        <w:t>Tel</w:t>
      </w:r>
      <w:r w:rsidR="00627767">
        <w:t>.</w:t>
      </w:r>
      <w:r w:rsidR="00393ED3" w:rsidRPr="00DB77F6">
        <w:t xml:space="preserve">: 0681 </w:t>
      </w:r>
      <w:r w:rsidR="00627767">
        <w:t>/</w:t>
      </w:r>
      <w:r w:rsidR="00393ED3" w:rsidRPr="00DB77F6">
        <w:t xml:space="preserve"> 123 456</w:t>
      </w:r>
    </w:p>
    <w:p w14:paraId="4ED9224E" w14:textId="7770CBB2" w:rsidR="009960F4" w:rsidRPr="00604962" w:rsidRDefault="00393ED3" w:rsidP="00604962">
      <w:pPr>
        <w:spacing w:before="60" w:after="60" w:line="276" w:lineRule="auto"/>
        <w:jc w:val="center"/>
        <w:rPr>
          <w:color w:val="0000FF" w:themeColor="hyperlink"/>
          <w:u w:val="single"/>
        </w:rPr>
      </w:pPr>
      <w:r w:rsidRPr="00DB77F6">
        <w:t xml:space="preserve">E-Mail: </w:t>
      </w:r>
      <w:r w:rsidRPr="00A64522">
        <w:t>uw007@umwelt-campus.de</w:t>
      </w:r>
    </w:p>
    <w:p w14:paraId="1D8DB16D" w14:textId="20C3B35C" w:rsidR="00854162" w:rsidRDefault="009960F4" w:rsidP="00854162">
      <w:pPr>
        <w:spacing w:before="840" w:after="0" w:line="240" w:lineRule="auto"/>
        <w:jc w:val="center"/>
      </w:pPr>
      <w:r w:rsidRPr="009960F4">
        <w:t xml:space="preserve">Tag der Abgabe: </w:t>
      </w:r>
      <w:r w:rsidR="00A64522">
        <w:t>20.01.2021</w:t>
      </w:r>
    </w:p>
    <w:p w14:paraId="67FEC665" w14:textId="0D062BEF" w:rsidR="00A64522" w:rsidRDefault="007D5284" w:rsidP="00604962">
      <w:pPr>
        <w:spacing w:before="360"/>
        <w:jc w:val="center"/>
      </w:pPr>
      <w:r>
        <w:rPr>
          <w:noProof/>
          <w:lang w:eastAsia="de-DE"/>
        </w:rPr>
        <w:lastRenderedPageBreak/>
        <w:drawing>
          <wp:inline distT="0" distB="0" distL="0" distR="0" wp14:anchorId="40D038A8" wp14:editId="2B9CA4FB">
            <wp:extent cx="3609975" cy="506663"/>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663" cy="533988"/>
                    </a:xfrm>
                    <a:prstGeom prst="rect">
                      <a:avLst/>
                    </a:prstGeom>
                    <a:noFill/>
                    <a:ln>
                      <a:noFill/>
                    </a:ln>
                  </pic:spPr>
                </pic:pic>
              </a:graphicData>
            </a:graphic>
          </wp:inline>
        </w:drawing>
      </w:r>
    </w:p>
    <w:p w14:paraId="340E08F4" w14:textId="77777777" w:rsidR="00A64522" w:rsidRDefault="00A64522" w:rsidP="00604962">
      <w:pPr>
        <w:spacing w:before="600"/>
        <w:jc w:val="center"/>
      </w:pPr>
      <w:r w:rsidRPr="006B3F24">
        <w:t>Fachbereich Umweltwirtschaft/Umweltrecht</w:t>
      </w:r>
    </w:p>
    <w:p w14:paraId="020C0945" w14:textId="564B8494" w:rsidR="00A64522" w:rsidRPr="00180063" w:rsidRDefault="00A64522" w:rsidP="00604962">
      <w:pPr>
        <w:jc w:val="center"/>
      </w:pPr>
      <w:r>
        <w:t>B.A.-</w:t>
      </w:r>
      <w:r w:rsidRPr="00180063">
        <w:t xml:space="preserve">Studiengang </w:t>
      </w:r>
      <w:r>
        <w:t>Umwelt- und Betriebswirtschaft</w:t>
      </w:r>
    </w:p>
    <w:p w14:paraId="22CC4295" w14:textId="77777777" w:rsidR="00A64522" w:rsidRPr="001F7A41" w:rsidRDefault="00A64522" w:rsidP="00604962">
      <w:pPr>
        <w:spacing w:before="600"/>
        <w:jc w:val="center"/>
        <w:rPr>
          <w:rFonts w:eastAsia="Times New Roman" w:cs="Times New Roman"/>
          <w:b/>
          <w:sz w:val="32"/>
          <w:szCs w:val="32"/>
          <w:lang w:eastAsia="de-DE"/>
        </w:rPr>
      </w:pPr>
      <w:r>
        <w:rPr>
          <w:rFonts w:eastAsia="Times New Roman" w:cs="Times New Roman"/>
          <w:b/>
          <w:sz w:val="32"/>
          <w:szCs w:val="32"/>
          <w:lang w:eastAsia="de-DE"/>
        </w:rPr>
        <w:t>Titel</w:t>
      </w:r>
    </w:p>
    <w:p w14:paraId="091827EF" w14:textId="029F5661" w:rsidR="00A64522" w:rsidRPr="00521C09" w:rsidRDefault="00A64522" w:rsidP="00604962">
      <w:pPr>
        <w:jc w:val="center"/>
        <w:rPr>
          <w:rFonts w:eastAsia="Times New Roman" w:cs="Times New Roman"/>
          <w:b/>
          <w:sz w:val="28"/>
          <w:szCs w:val="28"/>
          <w:lang w:eastAsia="de-DE"/>
        </w:rPr>
      </w:pPr>
      <w:r>
        <w:rPr>
          <w:rFonts w:eastAsia="Times New Roman" w:cs="Times New Roman"/>
          <w:b/>
          <w:sz w:val="28"/>
          <w:szCs w:val="28"/>
          <w:lang w:eastAsia="de-DE"/>
        </w:rPr>
        <w:t>Untertitel</w:t>
      </w:r>
    </w:p>
    <w:p w14:paraId="7EC0A688" w14:textId="1E6D6DC5" w:rsidR="00A64522" w:rsidRDefault="00A64522" w:rsidP="00604962">
      <w:pPr>
        <w:spacing w:before="720"/>
        <w:jc w:val="center"/>
      </w:pPr>
      <w:r>
        <w:t>Seminararbeit</w:t>
      </w:r>
    </w:p>
    <w:p w14:paraId="3FC19DC7" w14:textId="0088F2DB" w:rsidR="00A64522" w:rsidRDefault="00A64522" w:rsidP="00A64522">
      <w:pPr>
        <w:jc w:val="center"/>
      </w:pPr>
      <w:r>
        <w:t>im Rahmen des Seminars / Proseminars</w:t>
      </w:r>
    </w:p>
    <w:p w14:paraId="01CEA434" w14:textId="77777777" w:rsidR="00A64522" w:rsidRDefault="00A64522" w:rsidP="00A64522">
      <w:pPr>
        <w:jc w:val="center"/>
      </w:pPr>
      <w:r>
        <w:t>„Entsorgungslogistik“</w:t>
      </w:r>
    </w:p>
    <w:p w14:paraId="6F7E0840" w14:textId="1EECCDCA" w:rsidR="00A64522" w:rsidRPr="00D24518" w:rsidRDefault="00A64522" w:rsidP="00A64522">
      <w:pPr>
        <w:jc w:val="center"/>
      </w:pPr>
      <w:r>
        <w:t>WS 2020/2021</w:t>
      </w:r>
    </w:p>
    <w:p w14:paraId="53AB345C" w14:textId="217F7B7C" w:rsidR="00A64522" w:rsidRDefault="00A64522" w:rsidP="00604962">
      <w:pPr>
        <w:jc w:val="center"/>
      </w:pPr>
      <w:r>
        <w:t>Prof. Dr. Oliver Braun</w:t>
      </w:r>
    </w:p>
    <w:p w14:paraId="5215623F" w14:textId="77777777" w:rsidR="00A64522" w:rsidRPr="00DB77F6" w:rsidRDefault="00A64522" w:rsidP="00905ABA">
      <w:pPr>
        <w:spacing w:before="2280" w:after="0" w:line="240" w:lineRule="auto"/>
        <w:jc w:val="center"/>
      </w:pPr>
      <w:r w:rsidRPr="00DB77F6">
        <w:t>Margarethe Blumig</w:t>
      </w:r>
    </w:p>
    <w:p w14:paraId="1966E421" w14:textId="77777777" w:rsidR="00A64522" w:rsidRPr="00DB77F6" w:rsidRDefault="00A64522" w:rsidP="00C90132">
      <w:pPr>
        <w:spacing w:line="276" w:lineRule="auto"/>
        <w:jc w:val="center"/>
      </w:pPr>
      <w:r>
        <w:t>Matrikelnummer 123456</w:t>
      </w:r>
    </w:p>
    <w:p w14:paraId="1B4A8648" w14:textId="77777777" w:rsidR="00A64522" w:rsidRPr="00DB77F6" w:rsidRDefault="00A64522" w:rsidP="00C90132">
      <w:pPr>
        <w:spacing w:line="276" w:lineRule="auto"/>
        <w:jc w:val="center"/>
      </w:pPr>
      <w:r>
        <w:t>Lilienstraße 1</w:t>
      </w:r>
      <w:r>
        <w:br/>
        <w:t xml:space="preserve">66111 </w:t>
      </w:r>
      <w:r w:rsidRPr="00DB77F6">
        <w:t>Saarbrücken</w:t>
      </w:r>
    </w:p>
    <w:p w14:paraId="150E25CA" w14:textId="3EF7807D" w:rsidR="00A64522" w:rsidRPr="00DB77F6" w:rsidRDefault="00627767" w:rsidP="00C90132">
      <w:pPr>
        <w:spacing w:line="276" w:lineRule="auto"/>
        <w:jc w:val="center"/>
      </w:pPr>
      <w:r>
        <w:t>Tel.</w:t>
      </w:r>
      <w:r w:rsidR="00A64522" w:rsidRPr="00DB77F6">
        <w:t xml:space="preserve">: 0681 </w:t>
      </w:r>
      <w:r>
        <w:t>/</w:t>
      </w:r>
      <w:r w:rsidR="00A64522" w:rsidRPr="00DB77F6">
        <w:t xml:space="preserve"> 123 456</w:t>
      </w:r>
    </w:p>
    <w:p w14:paraId="74B27D52" w14:textId="32C2494B" w:rsidR="00A64522" w:rsidRDefault="00A64522" w:rsidP="00604962">
      <w:pPr>
        <w:spacing w:before="60" w:after="60" w:line="276" w:lineRule="auto"/>
        <w:jc w:val="center"/>
      </w:pPr>
      <w:r w:rsidRPr="00DB77F6">
        <w:t xml:space="preserve">E-Mail: </w:t>
      </w:r>
      <w:r w:rsidRPr="00A64522">
        <w:t>uw007@umwelt-campus.de</w:t>
      </w:r>
    </w:p>
    <w:p w14:paraId="63E04E76" w14:textId="6282A24D" w:rsidR="00A64522" w:rsidRDefault="00A64522" w:rsidP="00604962">
      <w:pPr>
        <w:spacing w:before="960" w:after="0" w:line="240" w:lineRule="auto"/>
        <w:jc w:val="center"/>
      </w:pPr>
      <w:r w:rsidRPr="009960F4">
        <w:t xml:space="preserve">Tag der Abgabe: </w:t>
      </w:r>
      <w:r>
        <w:t>20.01.2021</w:t>
      </w:r>
    </w:p>
    <w:p w14:paraId="5345AF46" w14:textId="77777777" w:rsidR="00135F58" w:rsidRDefault="00135F58" w:rsidP="006609DF">
      <w:pPr>
        <w:spacing w:line="288" w:lineRule="auto"/>
        <w:sectPr w:rsidR="00135F58" w:rsidSect="00604962">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2268" w:header="709" w:footer="709" w:gutter="0"/>
          <w:pgNumType w:fmt="upperRoman"/>
          <w:cols w:space="708"/>
          <w:titlePg/>
          <w:docGrid w:linePitch="360"/>
        </w:sectPr>
      </w:pPr>
    </w:p>
    <w:bookmarkStart w:id="0" w:name="_Toc61959636" w:displacedByCustomXml="next"/>
    <w:bookmarkStart w:id="1" w:name="_Toc61363488" w:displacedByCustomXml="next"/>
    <w:sdt>
      <w:sdtPr>
        <w:rPr>
          <w:rFonts w:eastAsiaTheme="minorHAnsi" w:cstheme="minorBidi"/>
          <w:noProof/>
          <w:color w:val="auto"/>
          <w:sz w:val="24"/>
          <w:szCs w:val="22"/>
        </w:rPr>
        <w:id w:val="-1155907183"/>
        <w:docPartObj>
          <w:docPartGallery w:val="Table of Contents"/>
          <w:docPartUnique/>
        </w:docPartObj>
      </w:sdtPr>
      <w:sdtContent>
        <w:p w14:paraId="69343B0B" w14:textId="01AD3CC5" w:rsidR="00616022" w:rsidRPr="0097385C" w:rsidRDefault="00836C3D" w:rsidP="0097385C">
          <w:pPr>
            <w:pStyle w:val="berschrift1"/>
            <w:numPr>
              <w:ilvl w:val="0"/>
              <w:numId w:val="0"/>
            </w:numPr>
            <w:ind w:left="432" w:hanging="432"/>
            <w:rPr>
              <w:lang w:eastAsia="de-DE" w:bidi="si-LK"/>
            </w:rPr>
          </w:pPr>
          <w:r w:rsidRPr="00393ED3">
            <w:t>Inhalt</w:t>
          </w:r>
          <w:r w:rsidR="00DC3AAF">
            <w:t>sverzeichnis</w:t>
          </w:r>
          <w:bookmarkEnd w:id="1"/>
          <w:bookmarkEnd w:id="0"/>
        </w:p>
        <w:p w14:paraId="2D6D6B74" w14:textId="50FD6330" w:rsidR="001E7348" w:rsidRDefault="00616022" w:rsidP="001E7348">
          <w:pPr>
            <w:pStyle w:val="Verzeichnis1"/>
            <w:rPr>
              <w:rFonts w:asciiTheme="minorHAnsi" w:eastAsiaTheme="minorEastAsia" w:hAnsiTheme="minorHAnsi"/>
              <w:sz w:val="22"/>
              <w:lang w:eastAsia="de-DE"/>
            </w:rPr>
          </w:pPr>
          <w:r>
            <w:fldChar w:fldCharType="begin"/>
          </w:r>
          <w:r>
            <w:instrText xml:space="preserve"> TOC \o "1-3" \h \z \u </w:instrText>
          </w:r>
          <w:r>
            <w:fldChar w:fldCharType="separate"/>
          </w:r>
          <w:hyperlink w:anchor="_Toc61959637" w:history="1">
            <w:r w:rsidR="001E7348" w:rsidRPr="00D86466">
              <w:rPr>
                <w:rStyle w:val="Hyperlink"/>
              </w:rPr>
              <w:t>Abbildungsverzeichnis</w:t>
            </w:r>
            <w:r w:rsidR="001E7348">
              <w:rPr>
                <w:webHidden/>
              </w:rPr>
              <w:tab/>
            </w:r>
            <w:r w:rsidR="001E7348">
              <w:rPr>
                <w:webHidden/>
              </w:rPr>
              <w:fldChar w:fldCharType="begin"/>
            </w:r>
            <w:r w:rsidR="001E7348">
              <w:rPr>
                <w:webHidden/>
              </w:rPr>
              <w:instrText xml:space="preserve"> PAGEREF _Toc61959637 \h </w:instrText>
            </w:r>
            <w:r w:rsidR="001E7348">
              <w:rPr>
                <w:webHidden/>
              </w:rPr>
            </w:r>
            <w:r w:rsidR="001E7348">
              <w:rPr>
                <w:webHidden/>
              </w:rPr>
              <w:fldChar w:fldCharType="separate"/>
            </w:r>
            <w:r w:rsidR="001E7348">
              <w:rPr>
                <w:webHidden/>
              </w:rPr>
              <w:t>III</w:t>
            </w:r>
            <w:r w:rsidR="001E7348">
              <w:rPr>
                <w:webHidden/>
              </w:rPr>
              <w:fldChar w:fldCharType="end"/>
            </w:r>
          </w:hyperlink>
        </w:p>
        <w:p w14:paraId="59C008D9" w14:textId="635396B5" w:rsidR="001E7348" w:rsidRDefault="001E7348" w:rsidP="001E7348">
          <w:pPr>
            <w:pStyle w:val="Verzeichnis1"/>
            <w:rPr>
              <w:rFonts w:asciiTheme="minorHAnsi" w:eastAsiaTheme="minorEastAsia" w:hAnsiTheme="minorHAnsi"/>
              <w:sz w:val="22"/>
              <w:lang w:eastAsia="de-DE"/>
            </w:rPr>
          </w:pPr>
          <w:hyperlink w:anchor="_Toc61959638" w:history="1">
            <w:r w:rsidRPr="00D86466">
              <w:rPr>
                <w:rStyle w:val="Hyperlink"/>
              </w:rPr>
              <w:t>Tabellenverzeichnis</w:t>
            </w:r>
            <w:r>
              <w:rPr>
                <w:webHidden/>
              </w:rPr>
              <w:tab/>
            </w:r>
            <w:r>
              <w:rPr>
                <w:webHidden/>
              </w:rPr>
              <w:fldChar w:fldCharType="begin"/>
            </w:r>
            <w:r>
              <w:rPr>
                <w:webHidden/>
              </w:rPr>
              <w:instrText xml:space="preserve"> PAGEREF _Toc61959638 \h </w:instrText>
            </w:r>
            <w:r>
              <w:rPr>
                <w:webHidden/>
              </w:rPr>
            </w:r>
            <w:r>
              <w:rPr>
                <w:webHidden/>
              </w:rPr>
              <w:fldChar w:fldCharType="separate"/>
            </w:r>
            <w:r>
              <w:rPr>
                <w:webHidden/>
              </w:rPr>
              <w:t>IV</w:t>
            </w:r>
            <w:r>
              <w:rPr>
                <w:webHidden/>
              </w:rPr>
              <w:fldChar w:fldCharType="end"/>
            </w:r>
          </w:hyperlink>
        </w:p>
        <w:p w14:paraId="37204027" w14:textId="7FD52BB8" w:rsidR="001E7348" w:rsidRDefault="001E7348" w:rsidP="001E7348">
          <w:pPr>
            <w:pStyle w:val="Verzeichnis1"/>
            <w:rPr>
              <w:rFonts w:asciiTheme="minorHAnsi" w:eastAsiaTheme="minorEastAsia" w:hAnsiTheme="minorHAnsi"/>
              <w:sz w:val="22"/>
              <w:lang w:eastAsia="de-DE"/>
            </w:rPr>
          </w:pPr>
          <w:hyperlink w:anchor="_Toc61959639" w:history="1">
            <w:r w:rsidRPr="00D86466">
              <w:rPr>
                <w:rStyle w:val="Hyperlink"/>
              </w:rPr>
              <w:t>Abkürzungsverzeichnis</w:t>
            </w:r>
            <w:r>
              <w:rPr>
                <w:webHidden/>
              </w:rPr>
              <w:tab/>
            </w:r>
            <w:r>
              <w:rPr>
                <w:webHidden/>
              </w:rPr>
              <w:fldChar w:fldCharType="begin"/>
            </w:r>
            <w:r>
              <w:rPr>
                <w:webHidden/>
              </w:rPr>
              <w:instrText xml:space="preserve"> PAGEREF _Toc61959639 \h </w:instrText>
            </w:r>
            <w:r>
              <w:rPr>
                <w:webHidden/>
              </w:rPr>
            </w:r>
            <w:r>
              <w:rPr>
                <w:webHidden/>
              </w:rPr>
              <w:fldChar w:fldCharType="separate"/>
            </w:r>
            <w:r>
              <w:rPr>
                <w:webHidden/>
              </w:rPr>
              <w:t>V</w:t>
            </w:r>
            <w:r>
              <w:rPr>
                <w:webHidden/>
              </w:rPr>
              <w:fldChar w:fldCharType="end"/>
            </w:r>
          </w:hyperlink>
        </w:p>
        <w:p w14:paraId="6B49F168" w14:textId="126EFCF2" w:rsidR="001E7348" w:rsidRDefault="001E7348" w:rsidP="001E7348">
          <w:pPr>
            <w:pStyle w:val="Verzeichnis1"/>
            <w:rPr>
              <w:rFonts w:asciiTheme="minorHAnsi" w:eastAsiaTheme="minorEastAsia" w:hAnsiTheme="minorHAnsi"/>
              <w:sz w:val="22"/>
              <w:lang w:eastAsia="de-DE"/>
            </w:rPr>
          </w:pPr>
          <w:hyperlink w:anchor="_Toc61959640" w:history="1">
            <w:r w:rsidRPr="00D86466">
              <w:rPr>
                <w:rStyle w:val="Hyperlink"/>
              </w:rPr>
              <w:t>1</w:t>
            </w:r>
            <w:r>
              <w:rPr>
                <w:rFonts w:asciiTheme="minorHAnsi" w:eastAsiaTheme="minorEastAsia" w:hAnsiTheme="minorHAnsi"/>
                <w:sz w:val="22"/>
                <w:lang w:eastAsia="de-DE"/>
              </w:rPr>
              <w:tab/>
            </w:r>
            <w:r w:rsidRPr="00D86466">
              <w:rPr>
                <w:rStyle w:val="Hyperlink"/>
              </w:rPr>
              <w:t>Einleitung</w:t>
            </w:r>
            <w:r>
              <w:rPr>
                <w:webHidden/>
              </w:rPr>
              <w:tab/>
            </w:r>
            <w:r>
              <w:rPr>
                <w:webHidden/>
              </w:rPr>
              <w:fldChar w:fldCharType="begin"/>
            </w:r>
            <w:r>
              <w:rPr>
                <w:webHidden/>
              </w:rPr>
              <w:instrText xml:space="preserve"> PAGEREF _Toc61959640 \h </w:instrText>
            </w:r>
            <w:r>
              <w:rPr>
                <w:webHidden/>
              </w:rPr>
            </w:r>
            <w:r>
              <w:rPr>
                <w:webHidden/>
              </w:rPr>
              <w:fldChar w:fldCharType="separate"/>
            </w:r>
            <w:r>
              <w:rPr>
                <w:webHidden/>
              </w:rPr>
              <w:t>1</w:t>
            </w:r>
            <w:r>
              <w:rPr>
                <w:webHidden/>
              </w:rPr>
              <w:fldChar w:fldCharType="end"/>
            </w:r>
          </w:hyperlink>
        </w:p>
        <w:p w14:paraId="0EBF0970" w14:textId="56E6BF62" w:rsidR="001E7348" w:rsidRDefault="001E7348" w:rsidP="001E7348">
          <w:pPr>
            <w:pStyle w:val="Verzeichnis1"/>
            <w:rPr>
              <w:rFonts w:asciiTheme="minorHAnsi" w:eastAsiaTheme="minorEastAsia" w:hAnsiTheme="minorHAnsi"/>
              <w:sz w:val="22"/>
              <w:lang w:eastAsia="de-DE"/>
            </w:rPr>
          </w:pPr>
          <w:hyperlink w:anchor="_Toc61959641" w:history="1">
            <w:r w:rsidRPr="00D86466">
              <w:rPr>
                <w:rStyle w:val="Hyperlink"/>
              </w:rPr>
              <w:t>2</w:t>
            </w:r>
            <w:r>
              <w:rPr>
                <w:rFonts w:asciiTheme="minorHAnsi" w:eastAsiaTheme="minorEastAsia" w:hAnsiTheme="minorHAnsi"/>
                <w:sz w:val="22"/>
                <w:lang w:eastAsia="de-DE"/>
              </w:rPr>
              <w:tab/>
            </w:r>
            <w:r w:rsidRPr="00D86466">
              <w:rPr>
                <w:rStyle w:val="Hyperlink"/>
              </w:rPr>
              <w:t>Abbildungen</w:t>
            </w:r>
            <w:r>
              <w:rPr>
                <w:webHidden/>
              </w:rPr>
              <w:tab/>
            </w:r>
            <w:r>
              <w:rPr>
                <w:webHidden/>
              </w:rPr>
              <w:fldChar w:fldCharType="begin"/>
            </w:r>
            <w:r>
              <w:rPr>
                <w:webHidden/>
              </w:rPr>
              <w:instrText xml:space="preserve"> PAGEREF _Toc61959641 \h </w:instrText>
            </w:r>
            <w:r>
              <w:rPr>
                <w:webHidden/>
              </w:rPr>
            </w:r>
            <w:r>
              <w:rPr>
                <w:webHidden/>
              </w:rPr>
              <w:fldChar w:fldCharType="separate"/>
            </w:r>
            <w:r>
              <w:rPr>
                <w:webHidden/>
              </w:rPr>
              <w:t>3</w:t>
            </w:r>
            <w:r>
              <w:rPr>
                <w:webHidden/>
              </w:rPr>
              <w:fldChar w:fldCharType="end"/>
            </w:r>
          </w:hyperlink>
        </w:p>
        <w:p w14:paraId="51D9BB78" w14:textId="1476FA87" w:rsidR="001E7348" w:rsidRDefault="001E7348" w:rsidP="001E7348">
          <w:pPr>
            <w:pStyle w:val="Verzeichnis1"/>
            <w:rPr>
              <w:rFonts w:asciiTheme="minorHAnsi" w:eastAsiaTheme="minorEastAsia" w:hAnsiTheme="minorHAnsi"/>
              <w:sz w:val="22"/>
              <w:lang w:eastAsia="de-DE"/>
            </w:rPr>
          </w:pPr>
          <w:hyperlink w:anchor="_Toc61959642" w:history="1">
            <w:r w:rsidRPr="00D86466">
              <w:rPr>
                <w:rStyle w:val="Hyperlink"/>
              </w:rPr>
              <w:t>3</w:t>
            </w:r>
            <w:r>
              <w:rPr>
                <w:rFonts w:asciiTheme="minorHAnsi" w:eastAsiaTheme="minorEastAsia" w:hAnsiTheme="minorHAnsi"/>
                <w:sz w:val="22"/>
                <w:lang w:eastAsia="de-DE"/>
              </w:rPr>
              <w:tab/>
            </w:r>
            <w:r w:rsidRPr="00D86466">
              <w:rPr>
                <w:rStyle w:val="Hyperlink"/>
              </w:rPr>
              <w:t>Fußnoten, Harvard, direktes und indirektes Zitat</w:t>
            </w:r>
            <w:r>
              <w:rPr>
                <w:webHidden/>
              </w:rPr>
              <w:tab/>
            </w:r>
            <w:r>
              <w:rPr>
                <w:webHidden/>
              </w:rPr>
              <w:fldChar w:fldCharType="begin"/>
            </w:r>
            <w:r>
              <w:rPr>
                <w:webHidden/>
              </w:rPr>
              <w:instrText xml:space="preserve"> PAGEREF _Toc61959642 \h </w:instrText>
            </w:r>
            <w:r>
              <w:rPr>
                <w:webHidden/>
              </w:rPr>
            </w:r>
            <w:r>
              <w:rPr>
                <w:webHidden/>
              </w:rPr>
              <w:fldChar w:fldCharType="separate"/>
            </w:r>
            <w:r>
              <w:rPr>
                <w:webHidden/>
              </w:rPr>
              <w:t>4</w:t>
            </w:r>
            <w:r>
              <w:rPr>
                <w:webHidden/>
              </w:rPr>
              <w:fldChar w:fldCharType="end"/>
            </w:r>
          </w:hyperlink>
        </w:p>
        <w:p w14:paraId="28F9C3C3" w14:textId="488F1BEE" w:rsidR="001E7348" w:rsidRDefault="001E7348">
          <w:pPr>
            <w:pStyle w:val="Verzeichnis2"/>
            <w:rPr>
              <w:rFonts w:asciiTheme="minorHAnsi" w:eastAsiaTheme="minorEastAsia" w:hAnsiTheme="minorHAnsi"/>
              <w:noProof/>
              <w:sz w:val="22"/>
              <w:lang w:eastAsia="de-DE"/>
            </w:rPr>
          </w:pPr>
          <w:hyperlink w:anchor="_Toc61959643" w:history="1">
            <w:r w:rsidRPr="00D86466">
              <w:rPr>
                <w:rStyle w:val="Hyperlink"/>
                <w:noProof/>
              </w:rPr>
              <w:t>3.1</w:t>
            </w:r>
            <w:r>
              <w:rPr>
                <w:rFonts w:asciiTheme="minorHAnsi" w:eastAsiaTheme="minorEastAsia" w:hAnsiTheme="minorHAnsi"/>
                <w:noProof/>
                <w:sz w:val="22"/>
                <w:lang w:eastAsia="de-DE"/>
              </w:rPr>
              <w:tab/>
            </w:r>
            <w:r w:rsidRPr="00D86466">
              <w:rPr>
                <w:rStyle w:val="Hyperlink"/>
                <w:noProof/>
              </w:rPr>
              <w:t>Zitieren mit Fußnoten</w:t>
            </w:r>
            <w:r>
              <w:rPr>
                <w:noProof/>
                <w:webHidden/>
              </w:rPr>
              <w:tab/>
            </w:r>
            <w:r>
              <w:rPr>
                <w:noProof/>
                <w:webHidden/>
              </w:rPr>
              <w:fldChar w:fldCharType="begin"/>
            </w:r>
            <w:r>
              <w:rPr>
                <w:noProof/>
                <w:webHidden/>
              </w:rPr>
              <w:instrText xml:space="preserve"> PAGEREF _Toc61959643 \h </w:instrText>
            </w:r>
            <w:r>
              <w:rPr>
                <w:noProof/>
                <w:webHidden/>
              </w:rPr>
            </w:r>
            <w:r>
              <w:rPr>
                <w:noProof/>
                <w:webHidden/>
              </w:rPr>
              <w:fldChar w:fldCharType="separate"/>
            </w:r>
            <w:r>
              <w:rPr>
                <w:noProof/>
                <w:webHidden/>
              </w:rPr>
              <w:t>4</w:t>
            </w:r>
            <w:r>
              <w:rPr>
                <w:noProof/>
                <w:webHidden/>
              </w:rPr>
              <w:fldChar w:fldCharType="end"/>
            </w:r>
          </w:hyperlink>
        </w:p>
        <w:p w14:paraId="10D7C92A" w14:textId="23D5500C" w:rsidR="001E7348" w:rsidRDefault="001E7348">
          <w:pPr>
            <w:pStyle w:val="Verzeichnis2"/>
            <w:rPr>
              <w:rFonts w:asciiTheme="minorHAnsi" w:eastAsiaTheme="minorEastAsia" w:hAnsiTheme="minorHAnsi"/>
              <w:noProof/>
              <w:sz w:val="22"/>
              <w:lang w:eastAsia="de-DE"/>
            </w:rPr>
          </w:pPr>
          <w:hyperlink w:anchor="_Toc61959644" w:history="1">
            <w:r w:rsidRPr="00D86466">
              <w:rPr>
                <w:rStyle w:val="Hyperlink"/>
                <w:noProof/>
              </w:rPr>
              <w:t>3.2</w:t>
            </w:r>
            <w:r>
              <w:rPr>
                <w:rFonts w:asciiTheme="minorHAnsi" w:eastAsiaTheme="minorEastAsia" w:hAnsiTheme="minorHAnsi"/>
                <w:noProof/>
                <w:sz w:val="22"/>
                <w:lang w:eastAsia="de-DE"/>
              </w:rPr>
              <w:tab/>
            </w:r>
            <w:r w:rsidRPr="00D86466">
              <w:rPr>
                <w:rStyle w:val="Hyperlink"/>
                <w:noProof/>
              </w:rPr>
              <w:t>Harvard-Zitierweise</w:t>
            </w:r>
            <w:r>
              <w:rPr>
                <w:noProof/>
                <w:webHidden/>
              </w:rPr>
              <w:tab/>
            </w:r>
            <w:r>
              <w:rPr>
                <w:noProof/>
                <w:webHidden/>
              </w:rPr>
              <w:fldChar w:fldCharType="begin"/>
            </w:r>
            <w:r>
              <w:rPr>
                <w:noProof/>
                <w:webHidden/>
              </w:rPr>
              <w:instrText xml:space="preserve"> PAGEREF _Toc61959644 \h </w:instrText>
            </w:r>
            <w:r>
              <w:rPr>
                <w:noProof/>
                <w:webHidden/>
              </w:rPr>
            </w:r>
            <w:r>
              <w:rPr>
                <w:noProof/>
                <w:webHidden/>
              </w:rPr>
              <w:fldChar w:fldCharType="separate"/>
            </w:r>
            <w:r>
              <w:rPr>
                <w:noProof/>
                <w:webHidden/>
              </w:rPr>
              <w:t>4</w:t>
            </w:r>
            <w:r>
              <w:rPr>
                <w:noProof/>
                <w:webHidden/>
              </w:rPr>
              <w:fldChar w:fldCharType="end"/>
            </w:r>
          </w:hyperlink>
        </w:p>
        <w:p w14:paraId="414D0203" w14:textId="7CDEDEE1" w:rsidR="001E7348" w:rsidRDefault="001E7348">
          <w:pPr>
            <w:pStyle w:val="Verzeichnis3"/>
            <w:tabs>
              <w:tab w:val="left" w:pos="1760"/>
            </w:tabs>
            <w:rPr>
              <w:rFonts w:asciiTheme="minorHAnsi" w:eastAsiaTheme="minorEastAsia" w:hAnsiTheme="minorHAnsi"/>
              <w:noProof/>
              <w:sz w:val="22"/>
              <w:lang w:eastAsia="de-DE"/>
            </w:rPr>
          </w:pPr>
          <w:hyperlink w:anchor="_Toc61959645" w:history="1">
            <w:r w:rsidRPr="00D86466">
              <w:rPr>
                <w:rStyle w:val="Hyperlink"/>
                <w:noProof/>
              </w:rPr>
              <w:t>3.2.1</w:t>
            </w:r>
            <w:r>
              <w:rPr>
                <w:rFonts w:asciiTheme="minorHAnsi" w:eastAsiaTheme="minorEastAsia" w:hAnsiTheme="minorHAnsi"/>
                <w:noProof/>
                <w:sz w:val="22"/>
                <w:lang w:eastAsia="de-DE"/>
              </w:rPr>
              <w:tab/>
            </w:r>
            <w:r w:rsidRPr="00D86466">
              <w:rPr>
                <w:rStyle w:val="Hyperlink"/>
                <w:noProof/>
              </w:rPr>
              <w:t>Unterabschnitt 1</w:t>
            </w:r>
            <w:r>
              <w:rPr>
                <w:noProof/>
                <w:webHidden/>
              </w:rPr>
              <w:tab/>
            </w:r>
            <w:r>
              <w:rPr>
                <w:noProof/>
                <w:webHidden/>
              </w:rPr>
              <w:fldChar w:fldCharType="begin"/>
            </w:r>
            <w:r>
              <w:rPr>
                <w:noProof/>
                <w:webHidden/>
              </w:rPr>
              <w:instrText xml:space="preserve"> PAGEREF _Toc61959645 \h </w:instrText>
            </w:r>
            <w:r>
              <w:rPr>
                <w:noProof/>
                <w:webHidden/>
              </w:rPr>
            </w:r>
            <w:r>
              <w:rPr>
                <w:noProof/>
                <w:webHidden/>
              </w:rPr>
              <w:fldChar w:fldCharType="separate"/>
            </w:r>
            <w:r>
              <w:rPr>
                <w:noProof/>
                <w:webHidden/>
              </w:rPr>
              <w:t>5</w:t>
            </w:r>
            <w:r>
              <w:rPr>
                <w:noProof/>
                <w:webHidden/>
              </w:rPr>
              <w:fldChar w:fldCharType="end"/>
            </w:r>
          </w:hyperlink>
        </w:p>
        <w:p w14:paraId="4252F7F2" w14:textId="0C608A6A" w:rsidR="001E7348" w:rsidRDefault="001E7348">
          <w:pPr>
            <w:pStyle w:val="Verzeichnis3"/>
            <w:tabs>
              <w:tab w:val="left" w:pos="1760"/>
            </w:tabs>
            <w:rPr>
              <w:rFonts w:asciiTheme="minorHAnsi" w:eastAsiaTheme="minorEastAsia" w:hAnsiTheme="minorHAnsi"/>
              <w:noProof/>
              <w:sz w:val="22"/>
              <w:lang w:eastAsia="de-DE"/>
            </w:rPr>
          </w:pPr>
          <w:hyperlink w:anchor="_Toc61959646" w:history="1">
            <w:r w:rsidRPr="00D86466">
              <w:rPr>
                <w:rStyle w:val="Hyperlink"/>
                <w:noProof/>
              </w:rPr>
              <w:t>3.2.2</w:t>
            </w:r>
            <w:r>
              <w:rPr>
                <w:rFonts w:asciiTheme="minorHAnsi" w:eastAsiaTheme="minorEastAsia" w:hAnsiTheme="minorHAnsi"/>
                <w:noProof/>
                <w:sz w:val="22"/>
                <w:lang w:eastAsia="de-DE"/>
              </w:rPr>
              <w:tab/>
            </w:r>
            <w:r w:rsidRPr="00D86466">
              <w:rPr>
                <w:rStyle w:val="Hyperlink"/>
                <w:noProof/>
              </w:rPr>
              <w:t>Unterabschnitt 2</w:t>
            </w:r>
            <w:r>
              <w:rPr>
                <w:noProof/>
                <w:webHidden/>
              </w:rPr>
              <w:tab/>
            </w:r>
            <w:r>
              <w:rPr>
                <w:noProof/>
                <w:webHidden/>
              </w:rPr>
              <w:fldChar w:fldCharType="begin"/>
            </w:r>
            <w:r>
              <w:rPr>
                <w:noProof/>
                <w:webHidden/>
              </w:rPr>
              <w:instrText xml:space="preserve"> PAGEREF _Toc61959646 \h </w:instrText>
            </w:r>
            <w:r>
              <w:rPr>
                <w:noProof/>
                <w:webHidden/>
              </w:rPr>
            </w:r>
            <w:r>
              <w:rPr>
                <w:noProof/>
                <w:webHidden/>
              </w:rPr>
              <w:fldChar w:fldCharType="separate"/>
            </w:r>
            <w:r>
              <w:rPr>
                <w:noProof/>
                <w:webHidden/>
              </w:rPr>
              <w:t>5</w:t>
            </w:r>
            <w:r>
              <w:rPr>
                <w:noProof/>
                <w:webHidden/>
              </w:rPr>
              <w:fldChar w:fldCharType="end"/>
            </w:r>
          </w:hyperlink>
        </w:p>
        <w:p w14:paraId="03FEC400" w14:textId="610E861F" w:rsidR="001E7348" w:rsidRDefault="001E7348" w:rsidP="001E7348">
          <w:pPr>
            <w:pStyle w:val="Verzeichnis1"/>
            <w:rPr>
              <w:rFonts w:asciiTheme="minorHAnsi" w:eastAsiaTheme="minorEastAsia" w:hAnsiTheme="minorHAnsi"/>
              <w:sz w:val="22"/>
              <w:lang w:eastAsia="de-DE"/>
            </w:rPr>
          </w:pPr>
          <w:hyperlink w:anchor="_Toc61959647" w:history="1">
            <w:r w:rsidRPr="00D86466">
              <w:rPr>
                <w:rStyle w:val="Hyperlink"/>
              </w:rPr>
              <w:t>4</w:t>
            </w:r>
            <w:r>
              <w:rPr>
                <w:rFonts w:asciiTheme="minorHAnsi" w:eastAsiaTheme="minorEastAsia" w:hAnsiTheme="minorHAnsi"/>
                <w:sz w:val="22"/>
                <w:lang w:eastAsia="de-DE"/>
              </w:rPr>
              <w:tab/>
            </w:r>
            <w:r w:rsidRPr="00D86466">
              <w:rPr>
                <w:rStyle w:val="Hyperlink"/>
              </w:rPr>
              <w:t>Zitation nach Quellenart</w:t>
            </w:r>
            <w:r>
              <w:rPr>
                <w:webHidden/>
              </w:rPr>
              <w:tab/>
            </w:r>
            <w:r>
              <w:rPr>
                <w:webHidden/>
              </w:rPr>
              <w:fldChar w:fldCharType="begin"/>
            </w:r>
            <w:r>
              <w:rPr>
                <w:webHidden/>
              </w:rPr>
              <w:instrText xml:space="preserve"> PAGEREF _Toc61959647 \h </w:instrText>
            </w:r>
            <w:r>
              <w:rPr>
                <w:webHidden/>
              </w:rPr>
            </w:r>
            <w:r>
              <w:rPr>
                <w:webHidden/>
              </w:rPr>
              <w:fldChar w:fldCharType="separate"/>
            </w:r>
            <w:r>
              <w:rPr>
                <w:webHidden/>
              </w:rPr>
              <w:t>6</w:t>
            </w:r>
            <w:r>
              <w:rPr>
                <w:webHidden/>
              </w:rPr>
              <w:fldChar w:fldCharType="end"/>
            </w:r>
          </w:hyperlink>
        </w:p>
        <w:p w14:paraId="5FB1F99B" w14:textId="2BEC8B7B" w:rsidR="001E7348" w:rsidRDefault="001E7348">
          <w:pPr>
            <w:pStyle w:val="Verzeichnis2"/>
            <w:rPr>
              <w:rFonts w:asciiTheme="minorHAnsi" w:eastAsiaTheme="minorEastAsia" w:hAnsiTheme="minorHAnsi"/>
              <w:noProof/>
              <w:sz w:val="22"/>
              <w:lang w:eastAsia="de-DE"/>
            </w:rPr>
          </w:pPr>
          <w:hyperlink w:anchor="_Toc61959648" w:history="1">
            <w:r w:rsidRPr="00D86466">
              <w:rPr>
                <w:rStyle w:val="Hyperlink"/>
                <w:noProof/>
                <w:lang w:val="en-US"/>
              </w:rPr>
              <w:t>4.1</w:t>
            </w:r>
            <w:r>
              <w:rPr>
                <w:rFonts w:asciiTheme="minorHAnsi" w:eastAsiaTheme="minorEastAsia" w:hAnsiTheme="minorHAnsi"/>
                <w:noProof/>
                <w:sz w:val="22"/>
                <w:lang w:eastAsia="de-DE"/>
              </w:rPr>
              <w:tab/>
            </w:r>
            <w:r w:rsidRPr="00D86466">
              <w:rPr>
                <w:rStyle w:val="Hyperlink"/>
                <w:noProof/>
                <w:lang w:val="en-US"/>
              </w:rPr>
              <w:t>Internetquellen</w:t>
            </w:r>
            <w:r>
              <w:rPr>
                <w:noProof/>
                <w:webHidden/>
              </w:rPr>
              <w:tab/>
            </w:r>
            <w:r>
              <w:rPr>
                <w:noProof/>
                <w:webHidden/>
              </w:rPr>
              <w:fldChar w:fldCharType="begin"/>
            </w:r>
            <w:r>
              <w:rPr>
                <w:noProof/>
                <w:webHidden/>
              </w:rPr>
              <w:instrText xml:space="preserve"> PAGEREF _Toc61959648 \h </w:instrText>
            </w:r>
            <w:r>
              <w:rPr>
                <w:noProof/>
                <w:webHidden/>
              </w:rPr>
            </w:r>
            <w:r>
              <w:rPr>
                <w:noProof/>
                <w:webHidden/>
              </w:rPr>
              <w:fldChar w:fldCharType="separate"/>
            </w:r>
            <w:r>
              <w:rPr>
                <w:noProof/>
                <w:webHidden/>
              </w:rPr>
              <w:t>6</w:t>
            </w:r>
            <w:r>
              <w:rPr>
                <w:noProof/>
                <w:webHidden/>
              </w:rPr>
              <w:fldChar w:fldCharType="end"/>
            </w:r>
          </w:hyperlink>
        </w:p>
        <w:p w14:paraId="49C1A5B2" w14:textId="2AB27F16" w:rsidR="001E7348" w:rsidRDefault="001E7348">
          <w:pPr>
            <w:pStyle w:val="Verzeichnis2"/>
            <w:rPr>
              <w:rFonts w:asciiTheme="minorHAnsi" w:eastAsiaTheme="minorEastAsia" w:hAnsiTheme="minorHAnsi"/>
              <w:noProof/>
              <w:sz w:val="22"/>
              <w:lang w:eastAsia="de-DE"/>
            </w:rPr>
          </w:pPr>
          <w:hyperlink w:anchor="_Toc61959649" w:history="1">
            <w:r w:rsidRPr="00D86466">
              <w:rPr>
                <w:rStyle w:val="Hyperlink"/>
                <w:noProof/>
              </w:rPr>
              <w:t>4.2</w:t>
            </w:r>
            <w:r>
              <w:rPr>
                <w:rFonts w:asciiTheme="minorHAnsi" w:eastAsiaTheme="minorEastAsia" w:hAnsiTheme="minorHAnsi"/>
                <w:noProof/>
                <w:sz w:val="22"/>
                <w:lang w:eastAsia="de-DE"/>
              </w:rPr>
              <w:tab/>
            </w:r>
            <w:r w:rsidRPr="00D86466">
              <w:rPr>
                <w:rStyle w:val="Hyperlink"/>
                <w:noProof/>
              </w:rPr>
              <w:t>Gesetzestexte und Gesetzeskommentare</w:t>
            </w:r>
            <w:r>
              <w:rPr>
                <w:noProof/>
                <w:webHidden/>
              </w:rPr>
              <w:tab/>
            </w:r>
            <w:r>
              <w:rPr>
                <w:noProof/>
                <w:webHidden/>
              </w:rPr>
              <w:fldChar w:fldCharType="begin"/>
            </w:r>
            <w:r>
              <w:rPr>
                <w:noProof/>
                <w:webHidden/>
              </w:rPr>
              <w:instrText xml:space="preserve"> PAGEREF _Toc61959649 \h </w:instrText>
            </w:r>
            <w:r>
              <w:rPr>
                <w:noProof/>
                <w:webHidden/>
              </w:rPr>
            </w:r>
            <w:r>
              <w:rPr>
                <w:noProof/>
                <w:webHidden/>
              </w:rPr>
              <w:fldChar w:fldCharType="separate"/>
            </w:r>
            <w:r>
              <w:rPr>
                <w:noProof/>
                <w:webHidden/>
              </w:rPr>
              <w:t>6</w:t>
            </w:r>
            <w:r>
              <w:rPr>
                <w:noProof/>
                <w:webHidden/>
              </w:rPr>
              <w:fldChar w:fldCharType="end"/>
            </w:r>
          </w:hyperlink>
        </w:p>
        <w:p w14:paraId="24FE7735" w14:textId="7BA4A3DE" w:rsidR="001E7348" w:rsidRDefault="001E7348">
          <w:pPr>
            <w:pStyle w:val="Verzeichnis2"/>
            <w:rPr>
              <w:rFonts w:asciiTheme="minorHAnsi" w:eastAsiaTheme="minorEastAsia" w:hAnsiTheme="minorHAnsi"/>
              <w:noProof/>
              <w:sz w:val="22"/>
              <w:lang w:eastAsia="de-DE"/>
            </w:rPr>
          </w:pPr>
          <w:hyperlink w:anchor="_Toc61959650" w:history="1">
            <w:r w:rsidRPr="00D86466">
              <w:rPr>
                <w:rStyle w:val="Hyperlink"/>
                <w:noProof/>
              </w:rPr>
              <w:t>4.3</w:t>
            </w:r>
            <w:r>
              <w:rPr>
                <w:rFonts w:asciiTheme="minorHAnsi" w:eastAsiaTheme="minorEastAsia" w:hAnsiTheme="minorHAnsi"/>
                <w:noProof/>
                <w:sz w:val="22"/>
                <w:lang w:eastAsia="de-DE"/>
              </w:rPr>
              <w:tab/>
            </w:r>
            <w:r w:rsidRPr="00D86466">
              <w:rPr>
                <w:rStyle w:val="Hyperlink"/>
                <w:noProof/>
              </w:rPr>
              <w:t>Unternehmensinterne Quellen</w:t>
            </w:r>
            <w:r>
              <w:rPr>
                <w:noProof/>
                <w:webHidden/>
              </w:rPr>
              <w:tab/>
            </w:r>
            <w:r>
              <w:rPr>
                <w:noProof/>
                <w:webHidden/>
              </w:rPr>
              <w:fldChar w:fldCharType="begin"/>
            </w:r>
            <w:r>
              <w:rPr>
                <w:noProof/>
                <w:webHidden/>
              </w:rPr>
              <w:instrText xml:space="preserve"> PAGEREF _Toc61959650 \h </w:instrText>
            </w:r>
            <w:r>
              <w:rPr>
                <w:noProof/>
                <w:webHidden/>
              </w:rPr>
            </w:r>
            <w:r>
              <w:rPr>
                <w:noProof/>
                <w:webHidden/>
              </w:rPr>
              <w:fldChar w:fldCharType="separate"/>
            </w:r>
            <w:r>
              <w:rPr>
                <w:noProof/>
                <w:webHidden/>
              </w:rPr>
              <w:t>6</w:t>
            </w:r>
            <w:r>
              <w:rPr>
                <w:noProof/>
                <w:webHidden/>
              </w:rPr>
              <w:fldChar w:fldCharType="end"/>
            </w:r>
          </w:hyperlink>
        </w:p>
        <w:p w14:paraId="512FE20D" w14:textId="54724F61" w:rsidR="001E7348" w:rsidRDefault="001E7348">
          <w:pPr>
            <w:pStyle w:val="Verzeichnis2"/>
            <w:rPr>
              <w:rFonts w:asciiTheme="minorHAnsi" w:eastAsiaTheme="minorEastAsia" w:hAnsiTheme="minorHAnsi"/>
              <w:noProof/>
              <w:sz w:val="22"/>
              <w:lang w:eastAsia="de-DE"/>
            </w:rPr>
          </w:pPr>
          <w:hyperlink w:anchor="_Toc61959651" w:history="1">
            <w:r w:rsidRPr="00D86466">
              <w:rPr>
                <w:rStyle w:val="Hyperlink"/>
                <w:noProof/>
              </w:rPr>
              <w:t>4.4</w:t>
            </w:r>
            <w:r>
              <w:rPr>
                <w:rFonts w:asciiTheme="minorHAnsi" w:eastAsiaTheme="minorEastAsia" w:hAnsiTheme="minorHAnsi"/>
                <w:noProof/>
                <w:sz w:val="22"/>
                <w:lang w:eastAsia="de-DE"/>
              </w:rPr>
              <w:tab/>
            </w:r>
            <w:r w:rsidRPr="00D86466">
              <w:rPr>
                <w:rStyle w:val="Hyperlink"/>
                <w:noProof/>
              </w:rPr>
              <w:t>Expertengespräche</w:t>
            </w:r>
            <w:r>
              <w:rPr>
                <w:noProof/>
                <w:webHidden/>
              </w:rPr>
              <w:tab/>
            </w:r>
            <w:r>
              <w:rPr>
                <w:noProof/>
                <w:webHidden/>
              </w:rPr>
              <w:fldChar w:fldCharType="begin"/>
            </w:r>
            <w:r>
              <w:rPr>
                <w:noProof/>
                <w:webHidden/>
              </w:rPr>
              <w:instrText xml:space="preserve"> PAGEREF _Toc61959651 \h </w:instrText>
            </w:r>
            <w:r>
              <w:rPr>
                <w:noProof/>
                <w:webHidden/>
              </w:rPr>
            </w:r>
            <w:r>
              <w:rPr>
                <w:noProof/>
                <w:webHidden/>
              </w:rPr>
              <w:fldChar w:fldCharType="separate"/>
            </w:r>
            <w:r>
              <w:rPr>
                <w:noProof/>
                <w:webHidden/>
              </w:rPr>
              <w:t>7</w:t>
            </w:r>
            <w:r>
              <w:rPr>
                <w:noProof/>
                <w:webHidden/>
              </w:rPr>
              <w:fldChar w:fldCharType="end"/>
            </w:r>
          </w:hyperlink>
        </w:p>
        <w:p w14:paraId="34FFF699" w14:textId="367E7D72" w:rsidR="001E7348" w:rsidRDefault="001E7348">
          <w:pPr>
            <w:pStyle w:val="Verzeichnis2"/>
            <w:rPr>
              <w:rFonts w:asciiTheme="minorHAnsi" w:eastAsiaTheme="minorEastAsia" w:hAnsiTheme="minorHAnsi"/>
              <w:noProof/>
              <w:sz w:val="22"/>
              <w:lang w:eastAsia="de-DE"/>
            </w:rPr>
          </w:pPr>
          <w:hyperlink w:anchor="_Toc61959652" w:history="1">
            <w:r w:rsidRPr="00D86466">
              <w:rPr>
                <w:rStyle w:val="Hyperlink"/>
                <w:noProof/>
              </w:rPr>
              <w:t>4.5</w:t>
            </w:r>
            <w:r>
              <w:rPr>
                <w:rFonts w:asciiTheme="minorHAnsi" w:eastAsiaTheme="minorEastAsia" w:hAnsiTheme="minorHAnsi"/>
                <w:noProof/>
                <w:sz w:val="22"/>
                <w:lang w:eastAsia="de-DE"/>
              </w:rPr>
              <w:tab/>
            </w:r>
            <w:r w:rsidRPr="00D86466">
              <w:rPr>
                <w:rStyle w:val="Hyperlink"/>
                <w:noProof/>
              </w:rPr>
              <w:t>Zitieren eines unbekannten Autors</w:t>
            </w:r>
            <w:r>
              <w:rPr>
                <w:noProof/>
                <w:webHidden/>
              </w:rPr>
              <w:tab/>
            </w:r>
            <w:r>
              <w:rPr>
                <w:noProof/>
                <w:webHidden/>
              </w:rPr>
              <w:fldChar w:fldCharType="begin"/>
            </w:r>
            <w:r>
              <w:rPr>
                <w:noProof/>
                <w:webHidden/>
              </w:rPr>
              <w:instrText xml:space="preserve"> PAGEREF _Toc61959652 \h </w:instrText>
            </w:r>
            <w:r>
              <w:rPr>
                <w:noProof/>
                <w:webHidden/>
              </w:rPr>
            </w:r>
            <w:r>
              <w:rPr>
                <w:noProof/>
                <w:webHidden/>
              </w:rPr>
              <w:fldChar w:fldCharType="separate"/>
            </w:r>
            <w:r>
              <w:rPr>
                <w:noProof/>
                <w:webHidden/>
              </w:rPr>
              <w:t>7</w:t>
            </w:r>
            <w:r>
              <w:rPr>
                <w:noProof/>
                <w:webHidden/>
              </w:rPr>
              <w:fldChar w:fldCharType="end"/>
            </w:r>
          </w:hyperlink>
        </w:p>
        <w:p w14:paraId="5AA4184F" w14:textId="430A651D" w:rsidR="001E7348" w:rsidRDefault="001E7348">
          <w:pPr>
            <w:pStyle w:val="Verzeichnis2"/>
            <w:rPr>
              <w:rFonts w:asciiTheme="minorHAnsi" w:eastAsiaTheme="minorEastAsia" w:hAnsiTheme="minorHAnsi"/>
              <w:noProof/>
              <w:sz w:val="22"/>
              <w:lang w:eastAsia="de-DE"/>
            </w:rPr>
          </w:pPr>
          <w:hyperlink w:anchor="_Toc61959653" w:history="1">
            <w:r w:rsidRPr="00D86466">
              <w:rPr>
                <w:rStyle w:val="Hyperlink"/>
                <w:noProof/>
              </w:rPr>
              <w:t>4.6</w:t>
            </w:r>
            <w:r>
              <w:rPr>
                <w:rFonts w:asciiTheme="minorHAnsi" w:eastAsiaTheme="minorEastAsia" w:hAnsiTheme="minorHAnsi"/>
                <w:noProof/>
                <w:sz w:val="22"/>
                <w:lang w:eastAsia="de-DE"/>
              </w:rPr>
              <w:tab/>
            </w:r>
            <w:r w:rsidRPr="00D86466">
              <w:rPr>
                <w:rStyle w:val="Hyperlink"/>
                <w:noProof/>
              </w:rPr>
              <w:t>Weitere Hinweise zur Zitation</w:t>
            </w:r>
            <w:r>
              <w:rPr>
                <w:noProof/>
                <w:webHidden/>
              </w:rPr>
              <w:tab/>
            </w:r>
            <w:r>
              <w:rPr>
                <w:noProof/>
                <w:webHidden/>
              </w:rPr>
              <w:fldChar w:fldCharType="begin"/>
            </w:r>
            <w:r>
              <w:rPr>
                <w:noProof/>
                <w:webHidden/>
              </w:rPr>
              <w:instrText xml:space="preserve"> PAGEREF _Toc61959653 \h </w:instrText>
            </w:r>
            <w:r>
              <w:rPr>
                <w:noProof/>
                <w:webHidden/>
              </w:rPr>
            </w:r>
            <w:r>
              <w:rPr>
                <w:noProof/>
                <w:webHidden/>
              </w:rPr>
              <w:fldChar w:fldCharType="separate"/>
            </w:r>
            <w:r>
              <w:rPr>
                <w:noProof/>
                <w:webHidden/>
              </w:rPr>
              <w:t>7</w:t>
            </w:r>
            <w:r>
              <w:rPr>
                <w:noProof/>
                <w:webHidden/>
              </w:rPr>
              <w:fldChar w:fldCharType="end"/>
            </w:r>
          </w:hyperlink>
        </w:p>
        <w:p w14:paraId="64456889" w14:textId="63253E3F" w:rsidR="001E7348" w:rsidRDefault="001E7348" w:rsidP="001E7348">
          <w:pPr>
            <w:pStyle w:val="Verzeichnis1"/>
            <w:rPr>
              <w:rFonts w:asciiTheme="minorHAnsi" w:eastAsiaTheme="minorEastAsia" w:hAnsiTheme="minorHAnsi"/>
              <w:sz w:val="22"/>
              <w:lang w:eastAsia="de-DE"/>
            </w:rPr>
          </w:pPr>
          <w:hyperlink w:anchor="_Toc61959654" w:history="1">
            <w:r w:rsidRPr="00D86466">
              <w:rPr>
                <w:rStyle w:val="Hyperlink"/>
                <w:lang w:val="en-US"/>
              </w:rPr>
              <w:t>Literaturverzeichnis</w:t>
            </w:r>
            <w:r>
              <w:rPr>
                <w:webHidden/>
              </w:rPr>
              <w:tab/>
            </w:r>
            <w:r>
              <w:rPr>
                <w:webHidden/>
              </w:rPr>
              <w:fldChar w:fldCharType="begin"/>
            </w:r>
            <w:r>
              <w:rPr>
                <w:webHidden/>
              </w:rPr>
              <w:instrText xml:space="preserve"> PAGEREF _Toc61959654 \h </w:instrText>
            </w:r>
            <w:r>
              <w:rPr>
                <w:webHidden/>
              </w:rPr>
            </w:r>
            <w:r>
              <w:rPr>
                <w:webHidden/>
              </w:rPr>
              <w:fldChar w:fldCharType="separate"/>
            </w:r>
            <w:r>
              <w:rPr>
                <w:webHidden/>
              </w:rPr>
              <w:t>IV</w:t>
            </w:r>
            <w:r>
              <w:rPr>
                <w:webHidden/>
              </w:rPr>
              <w:fldChar w:fldCharType="end"/>
            </w:r>
          </w:hyperlink>
        </w:p>
        <w:p w14:paraId="20EF604E" w14:textId="31A490C6" w:rsidR="007261E6" w:rsidRDefault="00616022" w:rsidP="001E7348">
          <w:pPr>
            <w:pStyle w:val="Verzeichnis1"/>
          </w:pPr>
          <w:r>
            <w:fldChar w:fldCharType="end"/>
          </w:r>
        </w:p>
      </w:sdtContent>
    </w:sdt>
    <w:p w14:paraId="4792B95F" w14:textId="77777777" w:rsidR="00D24518" w:rsidRDefault="00D24518" w:rsidP="00C357BF">
      <w:pPr>
        <w:pStyle w:val="berschrift1"/>
        <w:numPr>
          <w:ilvl w:val="0"/>
          <w:numId w:val="0"/>
        </w:numPr>
      </w:pPr>
      <w:bookmarkStart w:id="2" w:name="_Toc61959637"/>
      <w:bookmarkStart w:id="3" w:name="_Toc353790581"/>
      <w:bookmarkStart w:id="4" w:name="_Toc353790724"/>
      <w:bookmarkStart w:id="5" w:name="_Toc353802079"/>
      <w:bookmarkStart w:id="6" w:name="_Toc286919510"/>
      <w:bookmarkStart w:id="7" w:name="_Toc383680899"/>
      <w:r>
        <w:lastRenderedPageBreak/>
        <w:t>Abbildungsverzeichnis</w:t>
      </w:r>
      <w:bookmarkEnd w:id="2"/>
    </w:p>
    <w:p w14:paraId="2CBD5DCF" w14:textId="3B17FE1E" w:rsidR="007F7523" w:rsidRDefault="00D814A8">
      <w:pPr>
        <w:pStyle w:val="Abbildungsverzeichnis"/>
        <w:tabs>
          <w:tab w:val="right" w:leader="dot" w:pos="8494"/>
        </w:tabs>
        <w:rPr>
          <w:noProof/>
        </w:rPr>
      </w:pPr>
      <w:r>
        <w:rPr>
          <w:b/>
          <w:bCs/>
        </w:rPr>
        <w:fldChar w:fldCharType="begin"/>
      </w:r>
      <w:r>
        <w:rPr>
          <w:b/>
          <w:bCs/>
        </w:rPr>
        <w:instrText xml:space="preserve"> TOC \c "Abbildung" </w:instrText>
      </w:r>
      <w:r>
        <w:rPr>
          <w:b/>
          <w:bCs/>
        </w:rPr>
        <w:fldChar w:fldCharType="separate"/>
      </w:r>
      <w:r w:rsidR="007F7523">
        <w:rPr>
          <w:noProof/>
        </w:rPr>
        <w:t>Abbildung 1: Die Planetaren Grenzen</w:t>
      </w:r>
      <w:r w:rsidR="007F7523">
        <w:rPr>
          <w:noProof/>
        </w:rPr>
        <w:tab/>
      </w:r>
      <w:r w:rsidR="007F7523">
        <w:rPr>
          <w:noProof/>
        </w:rPr>
        <w:fldChar w:fldCharType="begin"/>
      </w:r>
      <w:r w:rsidR="007F7523">
        <w:rPr>
          <w:noProof/>
        </w:rPr>
        <w:instrText xml:space="preserve"> PAGEREF _Toc61363527 \h </w:instrText>
      </w:r>
      <w:r w:rsidR="007F7523">
        <w:rPr>
          <w:noProof/>
        </w:rPr>
      </w:r>
      <w:r w:rsidR="007F7523">
        <w:rPr>
          <w:noProof/>
        </w:rPr>
        <w:fldChar w:fldCharType="separate"/>
      </w:r>
      <w:r w:rsidR="007F7523">
        <w:rPr>
          <w:noProof/>
        </w:rPr>
        <w:t>3</w:t>
      </w:r>
      <w:r w:rsidR="007F7523">
        <w:rPr>
          <w:noProof/>
        </w:rPr>
        <w:fldChar w:fldCharType="end"/>
      </w:r>
    </w:p>
    <w:p w14:paraId="7368A982" w14:textId="77777777" w:rsidR="00452485" w:rsidRDefault="00452485" w:rsidP="00452485"/>
    <w:p w14:paraId="46B1BA99" w14:textId="77777777" w:rsidR="00452485" w:rsidRDefault="00452485" w:rsidP="00452485"/>
    <w:p w14:paraId="353B5B25" w14:textId="77777777" w:rsidR="00452485" w:rsidRPr="00452485" w:rsidRDefault="00452485" w:rsidP="00452485"/>
    <w:p w14:paraId="4450B3AB" w14:textId="67A12961" w:rsidR="0097385C" w:rsidRDefault="00D814A8" w:rsidP="002D1785">
      <w:pPr>
        <w:rPr>
          <w:b/>
          <w:bCs/>
        </w:rPr>
        <w:sectPr w:rsidR="0097385C" w:rsidSect="00135F58">
          <w:headerReference w:type="default" r:id="rId15"/>
          <w:footerReference w:type="default" r:id="rId16"/>
          <w:headerReference w:type="first" r:id="rId17"/>
          <w:pgSz w:w="11906" w:h="16838" w:code="9"/>
          <w:pgMar w:top="1134" w:right="1134" w:bottom="1134" w:left="2268" w:header="567" w:footer="567" w:gutter="0"/>
          <w:pgNumType w:fmt="upperRoman" w:start="2"/>
          <w:cols w:space="708"/>
          <w:docGrid w:linePitch="360"/>
        </w:sectPr>
      </w:pPr>
      <w:r>
        <w:fldChar w:fldCharType="end"/>
      </w:r>
    </w:p>
    <w:p w14:paraId="40A4FBBF" w14:textId="218EDA55" w:rsidR="00D814A8" w:rsidRDefault="00D814A8" w:rsidP="00D814A8">
      <w:pPr>
        <w:pStyle w:val="berschrift1"/>
        <w:numPr>
          <w:ilvl w:val="0"/>
          <w:numId w:val="0"/>
        </w:numPr>
      </w:pPr>
      <w:bookmarkStart w:id="8" w:name="_Toc61959638"/>
      <w:r>
        <w:lastRenderedPageBreak/>
        <w:t>Tabellenverzeichnis</w:t>
      </w:r>
      <w:bookmarkEnd w:id="8"/>
    </w:p>
    <w:p w14:paraId="3A2E30DE" w14:textId="2240103A" w:rsidR="00452485" w:rsidRDefault="00D96DCA">
      <w:pPr>
        <w:pStyle w:val="Abbildungsverzeichnis"/>
        <w:tabs>
          <w:tab w:val="right" w:leader="dot" w:pos="8494"/>
        </w:tabs>
        <w:rPr>
          <w:rFonts w:asciiTheme="minorHAnsi" w:eastAsiaTheme="minorEastAsia" w:hAnsiTheme="minorHAnsi"/>
          <w:noProof/>
          <w:kern w:val="2"/>
          <w:szCs w:val="24"/>
          <w:lang w:eastAsia="de-DE"/>
          <w14:ligatures w14:val="standardContextual"/>
        </w:rPr>
      </w:pPr>
      <w:r>
        <w:fldChar w:fldCharType="begin"/>
      </w:r>
      <w:r>
        <w:instrText xml:space="preserve"> TOC \h \z \c "Tabelle" </w:instrText>
      </w:r>
      <w:r>
        <w:fldChar w:fldCharType="separate"/>
      </w:r>
      <w:hyperlink w:anchor="_Toc188182820" w:history="1">
        <w:r w:rsidR="00452485" w:rsidRPr="00143C7C">
          <w:rPr>
            <w:rStyle w:val="Hyperlink"/>
            <w:noProof/>
          </w:rPr>
          <w:t>Tabelle 1: ABCDEF-Analysen</w:t>
        </w:r>
        <w:r w:rsidR="00452485">
          <w:rPr>
            <w:noProof/>
            <w:webHidden/>
          </w:rPr>
          <w:tab/>
        </w:r>
        <w:r w:rsidR="00452485">
          <w:rPr>
            <w:noProof/>
            <w:webHidden/>
          </w:rPr>
          <w:fldChar w:fldCharType="begin"/>
        </w:r>
        <w:r w:rsidR="00452485">
          <w:rPr>
            <w:noProof/>
            <w:webHidden/>
          </w:rPr>
          <w:instrText xml:space="preserve"> PAGEREF _Toc188182820 \h </w:instrText>
        </w:r>
        <w:r w:rsidR="00452485">
          <w:rPr>
            <w:noProof/>
            <w:webHidden/>
          </w:rPr>
        </w:r>
        <w:r w:rsidR="00452485">
          <w:rPr>
            <w:noProof/>
            <w:webHidden/>
          </w:rPr>
          <w:fldChar w:fldCharType="separate"/>
        </w:r>
        <w:r w:rsidR="00452485">
          <w:rPr>
            <w:noProof/>
            <w:webHidden/>
          </w:rPr>
          <w:t>3</w:t>
        </w:r>
        <w:r w:rsidR="00452485">
          <w:rPr>
            <w:noProof/>
            <w:webHidden/>
          </w:rPr>
          <w:fldChar w:fldCharType="end"/>
        </w:r>
      </w:hyperlink>
    </w:p>
    <w:p w14:paraId="3FBB00A8" w14:textId="19157637" w:rsidR="002D1785" w:rsidRPr="002D1785" w:rsidRDefault="00D96DCA" w:rsidP="002D1785">
      <w:pPr>
        <w:sectPr w:rsidR="002D1785" w:rsidRPr="002D1785" w:rsidSect="0097385C">
          <w:pgSz w:w="11906" w:h="16838" w:code="9"/>
          <w:pgMar w:top="1134" w:right="1134" w:bottom="1134" w:left="2268" w:header="567" w:footer="567" w:gutter="0"/>
          <w:pgNumType w:fmt="upperRoman"/>
          <w:cols w:space="708"/>
          <w:docGrid w:linePitch="360"/>
        </w:sectPr>
      </w:pPr>
      <w:r>
        <w:fldChar w:fldCharType="end"/>
      </w:r>
    </w:p>
    <w:p w14:paraId="7AD699B3" w14:textId="59AD7FEE" w:rsidR="00D24518" w:rsidRPr="00D24518" w:rsidRDefault="00D24518" w:rsidP="00D24518">
      <w:pPr>
        <w:pStyle w:val="berschrift1"/>
        <w:numPr>
          <w:ilvl w:val="0"/>
          <w:numId w:val="0"/>
        </w:numPr>
        <w:ind w:left="432" w:hanging="432"/>
      </w:pPr>
      <w:bookmarkStart w:id="9" w:name="_Toc61959639"/>
      <w:r w:rsidRPr="00D24518">
        <w:lastRenderedPageBreak/>
        <w:t>Abkürzungsverzeichnis</w:t>
      </w:r>
      <w:bookmarkStart w:id="10" w:name="_Toc286919511"/>
      <w:bookmarkEnd w:id="3"/>
      <w:bookmarkEnd w:id="4"/>
      <w:bookmarkEnd w:id="5"/>
      <w:bookmarkEnd w:id="6"/>
      <w:bookmarkEnd w:id="7"/>
      <w:bookmarkEnd w:id="9"/>
      <w:bookmarkEnd w:id="10"/>
    </w:p>
    <w:p w14:paraId="15D35C05" w14:textId="77777777" w:rsidR="00D24518" w:rsidRPr="00180063" w:rsidRDefault="00D24518" w:rsidP="0097385C">
      <w:pPr>
        <w:tabs>
          <w:tab w:val="left" w:pos="1701"/>
        </w:tabs>
        <w:spacing w:line="300" w:lineRule="auto"/>
      </w:pPr>
      <w:r w:rsidRPr="00180063">
        <w:t>CSR</w:t>
      </w:r>
      <w:r w:rsidRPr="00180063">
        <w:tab/>
        <w:t xml:space="preserve">Corporate </w:t>
      </w:r>
      <w:proofErr w:type="spellStart"/>
      <w:r w:rsidRPr="00180063">
        <w:t>Social</w:t>
      </w:r>
      <w:proofErr w:type="spellEnd"/>
      <w:r w:rsidRPr="00180063">
        <w:t xml:space="preserve"> </w:t>
      </w:r>
      <w:proofErr w:type="spellStart"/>
      <w:r w:rsidRPr="00180063">
        <w:t>Responsibility</w:t>
      </w:r>
      <w:proofErr w:type="spellEnd"/>
      <w:r w:rsidRPr="00180063">
        <w:t xml:space="preserve"> </w:t>
      </w:r>
    </w:p>
    <w:p w14:paraId="687DE62F" w14:textId="18A47E4F" w:rsidR="00D24518" w:rsidRDefault="00183C43" w:rsidP="0097385C">
      <w:pPr>
        <w:tabs>
          <w:tab w:val="left" w:pos="1701"/>
        </w:tabs>
        <w:spacing w:line="300" w:lineRule="auto"/>
      </w:pPr>
      <w:r>
        <w:t>P</w:t>
      </w:r>
      <w:r>
        <w:tab/>
        <w:t>Parallele, identisch qualifizierte Prozessoren</w:t>
      </w:r>
    </w:p>
    <w:p w14:paraId="49DC7B72" w14:textId="2C72666A" w:rsidR="00627767" w:rsidRDefault="0097385C" w:rsidP="003E7506">
      <w:pPr>
        <w:tabs>
          <w:tab w:val="left" w:pos="1701"/>
        </w:tabs>
        <w:spacing w:line="300" w:lineRule="auto"/>
      </w:pPr>
      <w:r w:rsidRPr="0058402E">
        <w:t>SDGs</w:t>
      </w:r>
      <w:r>
        <w:tab/>
      </w:r>
      <w:r w:rsidRPr="0058402E">
        <w:t>Sustainable Development Goals</w:t>
      </w:r>
      <w:r>
        <w:rPr>
          <w:rStyle w:val="Funotenzeichen"/>
        </w:rPr>
        <w:footnoteReference w:id="1"/>
      </w:r>
    </w:p>
    <w:p w14:paraId="305EA61C" w14:textId="77777777" w:rsidR="007261E6" w:rsidRDefault="007261E6" w:rsidP="007261E6">
      <w:pPr>
        <w:jc w:val="left"/>
      </w:pPr>
    </w:p>
    <w:p w14:paraId="0C9C2DE1" w14:textId="35379512" w:rsidR="002D1785" w:rsidRDefault="002D1785" w:rsidP="007261E6">
      <w:pPr>
        <w:jc w:val="left"/>
        <w:sectPr w:rsidR="002D1785" w:rsidSect="0097385C">
          <w:pgSz w:w="11906" w:h="16838" w:code="9"/>
          <w:pgMar w:top="1134" w:right="1134" w:bottom="1134" w:left="2268" w:header="567" w:footer="567" w:gutter="0"/>
          <w:pgNumType w:fmt="upperRoman"/>
          <w:cols w:space="708"/>
          <w:docGrid w:linePitch="360"/>
        </w:sectPr>
      </w:pPr>
    </w:p>
    <w:p w14:paraId="13C098BF" w14:textId="7E4894C5" w:rsidR="00F6075A" w:rsidRPr="00F6075A" w:rsidRDefault="00F6075A" w:rsidP="002D1785">
      <w:pPr>
        <w:pStyle w:val="berschrift1"/>
        <w:ind w:right="-1"/>
      </w:pPr>
      <w:bookmarkStart w:id="11" w:name="_Toc61959640"/>
      <w:r>
        <w:lastRenderedPageBreak/>
        <w:t>Einleitung</w:t>
      </w:r>
      <w:bookmarkEnd w:id="11"/>
    </w:p>
    <w:tbl>
      <w:tblPr>
        <w:tblStyle w:val="Tabellenraster"/>
        <w:tblW w:w="8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478"/>
      </w:tblGrid>
      <w:tr w:rsidR="00627767" w:rsidRPr="0058402E" w14:paraId="7E15BCB5" w14:textId="77777777" w:rsidTr="00BF4AD2">
        <w:trPr>
          <w:trHeight w:val="3162"/>
        </w:trPr>
        <w:tc>
          <w:tcPr>
            <w:tcW w:w="2322" w:type="dxa"/>
          </w:tcPr>
          <w:p w14:paraId="0F3A332D" w14:textId="77777777" w:rsidR="00627767" w:rsidRPr="0058402E" w:rsidRDefault="00627767" w:rsidP="00EE710A">
            <w:pPr>
              <w:spacing w:after="10"/>
              <w:ind w:left="-102"/>
              <w:rPr>
                <w:b/>
              </w:rPr>
            </w:pPr>
            <w:r w:rsidRPr="0058402E">
              <w:rPr>
                <w:b/>
              </w:rPr>
              <w:t>Allgemeines</w:t>
            </w:r>
          </w:p>
        </w:tc>
        <w:tc>
          <w:tcPr>
            <w:tcW w:w="6478" w:type="dxa"/>
          </w:tcPr>
          <w:p w14:paraId="46C9F0A8" w14:textId="1DC62C51" w:rsidR="00627767" w:rsidRPr="0058402E" w:rsidRDefault="00627767" w:rsidP="00604962">
            <w:pPr>
              <w:pStyle w:val="Listenabsatz"/>
              <w:numPr>
                <w:ilvl w:val="0"/>
                <w:numId w:val="13"/>
              </w:numPr>
              <w:spacing w:line="276" w:lineRule="auto"/>
            </w:pPr>
            <w:r w:rsidRPr="0058402E">
              <w:t xml:space="preserve">Seitenformat </w:t>
            </w:r>
            <w:r w:rsidRPr="0058402E">
              <w:rPr>
                <w:i/>
              </w:rPr>
              <w:t>(DIN</w:t>
            </w:r>
            <w:r w:rsidR="006C1754">
              <w:rPr>
                <w:i/>
              </w:rPr>
              <w:t> </w:t>
            </w:r>
            <w:r w:rsidRPr="0058402E">
              <w:rPr>
                <w:i/>
              </w:rPr>
              <w:t>A4)</w:t>
            </w:r>
          </w:p>
          <w:p w14:paraId="4C22366C" w14:textId="77777777" w:rsidR="00627767" w:rsidRPr="0058402E" w:rsidRDefault="00627767" w:rsidP="00EE710A">
            <w:pPr>
              <w:pStyle w:val="Listenabsatz"/>
              <w:numPr>
                <w:ilvl w:val="0"/>
                <w:numId w:val="13"/>
              </w:numPr>
              <w:spacing w:line="276" w:lineRule="auto"/>
              <w:ind w:right="181"/>
            </w:pPr>
            <w:r w:rsidRPr="0058402E">
              <w:t xml:space="preserve">Beschriftung </w:t>
            </w:r>
            <w:r w:rsidRPr="0058402E">
              <w:rPr>
                <w:i/>
              </w:rPr>
              <w:t>(Einseitiger Druck, Seitenzahl in der Kopfzeile)</w:t>
            </w:r>
          </w:p>
          <w:p w14:paraId="578E9B75" w14:textId="77777777" w:rsidR="00627767" w:rsidRPr="0058402E" w:rsidRDefault="00627767" w:rsidP="00604962">
            <w:pPr>
              <w:pStyle w:val="Listenabsatz"/>
              <w:numPr>
                <w:ilvl w:val="0"/>
                <w:numId w:val="13"/>
              </w:numPr>
              <w:spacing w:line="276" w:lineRule="auto"/>
            </w:pPr>
            <w:r w:rsidRPr="0058402E">
              <w:t xml:space="preserve">Klare, gut lesbare Schrift </w:t>
            </w:r>
            <w:r w:rsidRPr="0058402E">
              <w:rPr>
                <w:i/>
              </w:rPr>
              <w:t>(bspw. Times New Roman)</w:t>
            </w:r>
          </w:p>
          <w:p w14:paraId="14EEC99F" w14:textId="5F38B5ED" w:rsidR="00627767" w:rsidRPr="0058402E" w:rsidRDefault="00627767" w:rsidP="00604962">
            <w:pPr>
              <w:pStyle w:val="Listenabsatz"/>
              <w:numPr>
                <w:ilvl w:val="0"/>
                <w:numId w:val="13"/>
              </w:numPr>
              <w:spacing w:line="276" w:lineRule="auto"/>
            </w:pPr>
            <w:r w:rsidRPr="0058402E">
              <w:t xml:space="preserve">Schriftgröße </w:t>
            </w:r>
            <w:r w:rsidRPr="0058402E">
              <w:rPr>
                <w:i/>
              </w:rPr>
              <w:t>(12</w:t>
            </w:r>
            <w:r w:rsidR="006C1754">
              <w:rPr>
                <w:i/>
              </w:rPr>
              <w:t> </w:t>
            </w:r>
            <w:r w:rsidRPr="0058402E">
              <w:rPr>
                <w:i/>
              </w:rPr>
              <w:t>Punkt)</w:t>
            </w:r>
          </w:p>
          <w:p w14:paraId="27B9A4BE" w14:textId="77777777" w:rsidR="00627767" w:rsidRPr="0058402E" w:rsidRDefault="00627767" w:rsidP="00EE710A">
            <w:pPr>
              <w:pStyle w:val="Listenabsatz"/>
              <w:numPr>
                <w:ilvl w:val="0"/>
                <w:numId w:val="13"/>
              </w:numPr>
              <w:spacing w:line="276" w:lineRule="auto"/>
              <w:ind w:right="181"/>
            </w:pPr>
            <w:r w:rsidRPr="0058402E">
              <w:t>Umfang: hängt von Vorgaben und Absprachen mit dem/der betreuenden Lehrenden ab. Referenzgrößen:</w:t>
            </w:r>
          </w:p>
          <w:p w14:paraId="17F1C78C" w14:textId="2F2F616D" w:rsidR="00627767" w:rsidRPr="0058402E" w:rsidRDefault="00627767" w:rsidP="001737AF">
            <w:pPr>
              <w:pStyle w:val="Listenabsatz"/>
              <w:numPr>
                <w:ilvl w:val="0"/>
                <w:numId w:val="14"/>
              </w:numPr>
              <w:spacing w:line="276" w:lineRule="auto"/>
              <w:ind w:left="695" w:hanging="284"/>
              <w:rPr>
                <w:i/>
              </w:rPr>
            </w:pPr>
            <w:r w:rsidRPr="00970245">
              <w:t>Proseminar-Arbeit</w:t>
            </w:r>
            <w:r w:rsidRPr="0058402E">
              <w:rPr>
                <w:i/>
              </w:rPr>
              <w:t xml:space="preserve"> (10</w:t>
            </w:r>
            <w:r w:rsidR="006C1754">
              <w:rPr>
                <w:i/>
              </w:rPr>
              <w:t>–</w:t>
            </w:r>
            <w:r w:rsidRPr="0058402E">
              <w:rPr>
                <w:i/>
              </w:rPr>
              <w:t>12</w:t>
            </w:r>
            <w:r w:rsidR="00970245">
              <w:rPr>
                <w:i/>
              </w:rPr>
              <w:t> </w:t>
            </w:r>
            <w:r w:rsidRPr="0058402E">
              <w:rPr>
                <w:i/>
              </w:rPr>
              <w:t>Seiten)</w:t>
            </w:r>
          </w:p>
          <w:p w14:paraId="3180F404" w14:textId="14E2FE2E" w:rsidR="00627767" w:rsidRPr="0058402E" w:rsidRDefault="00627767" w:rsidP="001737AF">
            <w:pPr>
              <w:pStyle w:val="Listenabsatz"/>
              <w:numPr>
                <w:ilvl w:val="0"/>
                <w:numId w:val="14"/>
              </w:numPr>
              <w:spacing w:line="276" w:lineRule="auto"/>
              <w:ind w:left="695" w:hanging="284"/>
              <w:rPr>
                <w:i/>
              </w:rPr>
            </w:pPr>
            <w:r w:rsidRPr="00970245">
              <w:t>Hauptseminar-Arbeit</w:t>
            </w:r>
            <w:r w:rsidRPr="0058402E">
              <w:rPr>
                <w:i/>
              </w:rPr>
              <w:t xml:space="preserve"> (12</w:t>
            </w:r>
            <w:r w:rsidR="006C1754">
              <w:rPr>
                <w:i/>
              </w:rPr>
              <w:t>–</w:t>
            </w:r>
            <w:r w:rsidRPr="0058402E">
              <w:rPr>
                <w:i/>
              </w:rPr>
              <w:t>15</w:t>
            </w:r>
            <w:r w:rsidR="00970245">
              <w:rPr>
                <w:i/>
              </w:rPr>
              <w:t> </w:t>
            </w:r>
            <w:r w:rsidRPr="0058402E">
              <w:rPr>
                <w:i/>
              </w:rPr>
              <w:t>Seiten)</w:t>
            </w:r>
          </w:p>
          <w:p w14:paraId="3B1E1319" w14:textId="04ED4D23" w:rsidR="00627767" w:rsidRPr="0058402E" w:rsidRDefault="00627767" w:rsidP="001737AF">
            <w:pPr>
              <w:pStyle w:val="Listenabsatz"/>
              <w:numPr>
                <w:ilvl w:val="0"/>
                <w:numId w:val="14"/>
              </w:numPr>
              <w:spacing w:line="276" w:lineRule="auto"/>
              <w:ind w:left="695" w:hanging="284"/>
              <w:rPr>
                <w:i/>
              </w:rPr>
            </w:pPr>
            <w:r w:rsidRPr="00970245">
              <w:t>Bachelor-Thesis</w:t>
            </w:r>
            <w:r w:rsidRPr="0058402E">
              <w:rPr>
                <w:i/>
              </w:rPr>
              <w:t xml:space="preserve"> (35</w:t>
            </w:r>
            <w:r w:rsidR="006C1754">
              <w:rPr>
                <w:i/>
              </w:rPr>
              <w:t>–</w:t>
            </w:r>
            <w:r w:rsidRPr="0058402E">
              <w:rPr>
                <w:i/>
              </w:rPr>
              <w:t>50</w:t>
            </w:r>
            <w:r w:rsidR="00970245">
              <w:rPr>
                <w:i/>
              </w:rPr>
              <w:t> </w:t>
            </w:r>
            <w:r w:rsidRPr="0058402E">
              <w:rPr>
                <w:i/>
              </w:rPr>
              <w:t>Seiten)</w:t>
            </w:r>
          </w:p>
          <w:p w14:paraId="30350BE2" w14:textId="704B4789" w:rsidR="00627767" w:rsidRPr="00CF271D" w:rsidRDefault="00627767" w:rsidP="001737AF">
            <w:pPr>
              <w:pStyle w:val="Listenabsatz"/>
              <w:numPr>
                <w:ilvl w:val="0"/>
                <w:numId w:val="14"/>
              </w:numPr>
              <w:spacing w:after="480" w:line="276" w:lineRule="auto"/>
              <w:ind w:left="695" w:hanging="284"/>
            </w:pPr>
            <w:r w:rsidRPr="00970245">
              <w:t>Master-Thesis</w:t>
            </w:r>
            <w:r w:rsidRPr="0058402E">
              <w:rPr>
                <w:i/>
              </w:rPr>
              <w:t xml:space="preserve"> (70</w:t>
            </w:r>
            <w:r w:rsidR="006C1754">
              <w:rPr>
                <w:i/>
              </w:rPr>
              <w:t>–</w:t>
            </w:r>
            <w:r w:rsidRPr="0058402E">
              <w:rPr>
                <w:i/>
              </w:rPr>
              <w:t>90</w:t>
            </w:r>
            <w:r w:rsidR="00970245">
              <w:rPr>
                <w:i/>
              </w:rPr>
              <w:t> </w:t>
            </w:r>
            <w:r w:rsidRPr="0058402E">
              <w:rPr>
                <w:i/>
              </w:rPr>
              <w:t>Seiten)</w:t>
            </w:r>
          </w:p>
        </w:tc>
      </w:tr>
      <w:tr w:rsidR="00627767" w:rsidRPr="0058402E" w14:paraId="5CABBE1D" w14:textId="77777777" w:rsidTr="00BF4AD2">
        <w:trPr>
          <w:trHeight w:val="302"/>
        </w:trPr>
        <w:tc>
          <w:tcPr>
            <w:tcW w:w="2322" w:type="dxa"/>
          </w:tcPr>
          <w:p w14:paraId="22F56344" w14:textId="77777777" w:rsidR="00627767" w:rsidRPr="0058402E" w:rsidRDefault="00627767" w:rsidP="00EE710A">
            <w:pPr>
              <w:spacing w:after="10"/>
              <w:ind w:left="-102"/>
              <w:rPr>
                <w:b/>
              </w:rPr>
            </w:pPr>
            <w:r w:rsidRPr="0058402E">
              <w:rPr>
                <w:b/>
              </w:rPr>
              <w:t>Seitenränder</w:t>
            </w:r>
          </w:p>
        </w:tc>
        <w:tc>
          <w:tcPr>
            <w:tcW w:w="6478" w:type="dxa"/>
          </w:tcPr>
          <w:p w14:paraId="3AEDF6C1" w14:textId="206CBED4" w:rsidR="00627767" w:rsidRPr="0058402E" w:rsidRDefault="00627767" w:rsidP="00CF271D">
            <w:pPr>
              <w:pStyle w:val="Listenabsatz"/>
              <w:numPr>
                <w:ilvl w:val="0"/>
                <w:numId w:val="15"/>
              </w:numPr>
              <w:spacing w:line="276" w:lineRule="auto"/>
              <w:ind w:left="341" w:hanging="284"/>
            </w:pPr>
            <w:r w:rsidRPr="0058402E">
              <w:t xml:space="preserve">Linker Seitenrand </w:t>
            </w:r>
            <w:r w:rsidRPr="0058402E">
              <w:rPr>
                <w:i/>
              </w:rPr>
              <w:t>(4,0</w:t>
            </w:r>
            <w:r w:rsidR="006C1754">
              <w:rPr>
                <w:i/>
              </w:rPr>
              <w:t> </w:t>
            </w:r>
            <w:r w:rsidRPr="0058402E">
              <w:rPr>
                <w:i/>
              </w:rPr>
              <w:t>cm)</w:t>
            </w:r>
          </w:p>
          <w:p w14:paraId="27F0D1C2" w14:textId="6138E589" w:rsidR="00627767" w:rsidRPr="00CF271D" w:rsidRDefault="00627767" w:rsidP="00CF271D">
            <w:pPr>
              <w:pStyle w:val="Listenabsatz"/>
              <w:numPr>
                <w:ilvl w:val="0"/>
                <w:numId w:val="15"/>
              </w:numPr>
              <w:spacing w:after="480" w:line="276" w:lineRule="auto"/>
              <w:ind w:left="341" w:hanging="284"/>
            </w:pPr>
            <w:r w:rsidRPr="0058402E">
              <w:t xml:space="preserve">Rechter, Oberer und Unterer Seitenrand </w:t>
            </w:r>
            <w:r w:rsidRPr="0058402E">
              <w:rPr>
                <w:i/>
              </w:rPr>
              <w:t>(2,0</w:t>
            </w:r>
            <w:r w:rsidR="006C1754">
              <w:rPr>
                <w:i/>
              </w:rPr>
              <w:t> </w:t>
            </w:r>
            <w:r w:rsidRPr="0058402E">
              <w:rPr>
                <w:i/>
              </w:rPr>
              <w:t>cm)</w:t>
            </w:r>
          </w:p>
        </w:tc>
      </w:tr>
      <w:tr w:rsidR="00627767" w:rsidRPr="0058402E" w14:paraId="7918C1F4" w14:textId="77777777" w:rsidTr="00BF4AD2">
        <w:trPr>
          <w:trHeight w:val="269"/>
        </w:trPr>
        <w:tc>
          <w:tcPr>
            <w:tcW w:w="2322" w:type="dxa"/>
          </w:tcPr>
          <w:p w14:paraId="43A9590B" w14:textId="77777777" w:rsidR="00627767" w:rsidRPr="0058402E" w:rsidRDefault="00627767" w:rsidP="00EE710A">
            <w:pPr>
              <w:spacing w:after="10"/>
              <w:ind w:left="-102"/>
              <w:rPr>
                <w:b/>
              </w:rPr>
            </w:pPr>
            <w:r w:rsidRPr="0058402E">
              <w:rPr>
                <w:b/>
              </w:rPr>
              <w:t>Seitenzählung</w:t>
            </w:r>
          </w:p>
        </w:tc>
        <w:tc>
          <w:tcPr>
            <w:tcW w:w="6478" w:type="dxa"/>
          </w:tcPr>
          <w:p w14:paraId="52C9D429" w14:textId="77777777" w:rsidR="00627767" w:rsidRPr="0058402E" w:rsidRDefault="00627767" w:rsidP="00EE710A">
            <w:pPr>
              <w:pStyle w:val="Listenabsatz"/>
              <w:numPr>
                <w:ilvl w:val="0"/>
                <w:numId w:val="15"/>
              </w:numPr>
              <w:spacing w:after="10" w:line="276" w:lineRule="auto"/>
              <w:ind w:right="181"/>
            </w:pPr>
            <w:r w:rsidRPr="0058402E">
              <w:t xml:space="preserve">Titelblatt (wird mitgezählt, erzählt aber keine Seitenzahl), Verzeichnisse, Anhang </w:t>
            </w:r>
            <w:r w:rsidRPr="0058402E">
              <w:rPr>
                <w:i/>
              </w:rPr>
              <w:t>(römische Ziffern)</w:t>
            </w:r>
          </w:p>
          <w:p w14:paraId="719EEDE1" w14:textId="01C4975E" w:rsidR="00627767" w:rsidRPr="00CF271D" w:rsidRDefault="00627767" w:rsidP="00CF271D">
            <w:pPr>
              <w:pStyle w:val="Listenabsatz"/>
              <w:numPr>
                <w:ilvl w:val="0"/>
                <w:numId w:val="15"/>
              </w:numPr>
              <w:spacing w:after="480" w:line="276" w:lineRule="auto"/>
              <w:ind w:left="341" w:hanging="284"/>
            </w:pPr>
            <w:r w:rsidRPr="0058402E">
              <w:t xml:space="preserve">Fließtext ab </w:t>
            </w:r>
            <w:r w:rsidRPr="006C1754">
              <w:t>1</w:t>
            </w:r>
            <w:r w:rsidR="006C1754">
              <w:t> </w:t>
            </w:r>
            <w:r w:rsidRPr="006C1754">
              <w:t>Einleitung</w:t>
            </w:r>
            <w:r w:rsidRPr="0058402E">
              <w:t xml:space="preserve"> </w:t>
            </w:r>
            <w:r w:rsidRPr="0058402E">
              <w:rPr>
                <w:i/>
              </w:rPr>
              <w:t>(arabische Ziffern)</w:t>
            </w:r>
          </w:p>
        </w:tc>
      </w:tr>
      <w:tr w:rsidR="00627767" w:rsidRPr="0058402E" w14:paraId="690C1B1C" w14:textId="77777777" w:rsidTr="00BF4AD2">
        <w:trPr>
          <w:trHeight w:val="269"/>
        </w:trPr>
        <w:tc>
          <w:tcPr>
            <w:tcW w:w="2322" w:type="dxa"/>
          </w:tcPr>
          <w:p w14:paraId="45D5992A" w14:textId="77777777" w:rsidR="00627767" w:rsidRPr="0058402E" w:rsidRDefault="00627767" w:rsidP="00EE710A">
            <w:pPr>
              <w:spacing w:after="10"/>
              <w:ind w:left="-102"/>
              <w:rPr>
                <w:b/>
              </w:rPr>
            </w:pPr>
            <w:r w:rsidRPr="0058402E">
              <w:rPr>
                <w:b/>
              </w:rPr>
              <w:t>Text</w:t>
            </w:r>
          </w:p>
        </w:tc>
        <w:tc>
          <w:tcPr>
            <w:tcW w:w="6478" w:type="dxa"/>
          </w:tcPr>
          <w:p w14:paraId="2E61ACE9" w14:textId="101F0E25" w:rsidR="00627767" w:rsidRPr="0058402E" w:rsidRDefault="00627767" w:rsidP="00604962">
            <w:pPr>
              <w:pStyle w:val="Listenabsatz"/>
              <w:numPr>
                <w:ilvl w:val="0"/>
                <w:numId w:val="15"/>
              </w:numPr>
              <w:spacing w:after="10" w:line="276" w:lineRule="auto"/>
            </w:pPr>
            <w:r w:rsidRPr="0058402E">
              <w:t xml:space="preserve">Schriftgröße </w:t>
            </w:r>
            <w:r w:rsidRPr="0058402E">
              <w:rPr>
                <w:i/>
              </w:rPr>
              <w:t>(12</w:t>
            </w:r>
            <w:r w:rsidR="006C1754">
              <w:rPr>
                <w:i/>
              </w:rPr>
              <w:t> </w:t>
            </w:r>
            <w:r w:rsidRPr="0058402E">
              <w:rPr>
                <w:i/>
              </w:rPr>
              <w:t>Punkt)</w:t>
            </w:r>
          </w:p>
          <w:p w14:paraId="74333983" w14:textId="77777777" w:rsidR="00627767" w:rsidRPr="0058402E" w:rsidRDefault="00627767" w:rsidP="00604962">
            <w:pPr>
              <w:pStyle w:val="Listenabsatz"/>
              <w:numPr>
                <w:ilvl w:val="0"/>
                <w:numId w:val="15"/>
              </w:numPr>
              <w:spacing w:after="10" w:line="276" w:lineRule="auto"/>
            </w:pPr>
            <w:r w:rsidRPr="0058402E">
              <w:t xml:space="preserve">Format </w:t>
            </w:r>
            <w:r w:rsidRPr="0058402E">
              <w:rPr>
                <w:i/>
              </w:rPr>
              <w:t>(1,5-zeiliger Abstand, Blocksatz)</w:t>
            </w:r>
          </w:p>
          <w:p w14:paraId="619D427A" w14:textId="0F6AE0DC" w:rsidR="00627767" w:rsidRPr="00CF271D" w:rsidRDefault="00627767" w:rsidP="00EE710A">
            <w:pPr>
              <w:pStyle w:val="Listenabsatz"/>
              <w:numPr>
                <w:ilvl w:val="0"/>
                <w:numId w:val="15"/>
              </w:numPr>
              <w:spacing w:after="480" w:line="276" w:lineRule="auto"/>
              <w:ind w:left="341" w:right="181" w:hanging="284"/>
            </w:pPr>
            <w:r w:rsidRPr="0058402E">
              <w:t xml:space="preserve">Silbentrennung </w:t>
            </w:r>
            <w:r w:rsidRPr="0058402E">
              <w:rPr>
                <w:i/>
              </w:rPr>
              <w:t>(automatisch, sollte aber manuell geprüft werden)</w:t>
            </w:r>
          </w:p>
        </w:tc>
      </w:tr>
      <w:tr w:rsidR="00627767" w:rsidRPr="0058402E" w14:paraId="3F43AED9" w14:textId="77777777" w:rsidTr="00BF4AD2">
        <w:trPr>
          <w:trHeight w:val="269"/>
        </w:trPr>
        <w:tc>
          <w:tcPr>
            <w:tcW w:w="2322" w:type="dxa"/>
          </w:tcPr>
          <w:p w14:paraId="1078E461" w14:textId="77777777" w:rsidR="00627767" w:rsidRPr="0058402E" w:rsidRDefault="00627767" w:rsidP="00EE710A">
            <w:pPr>
              <w:spacing w:after="10"/>
              <w:ind w:left="-102"/>
              <w:rPr>
                <w:b/>
              </w:rPr>
            </w:pPr>
            <w:r w:rsidRPr="0058402E">
              <w:rPr>
                <w:b/>
              </w:rPr>
              <w:t>Zeilenabstand</w:t>
            </w:r>
          </w:p>
        </w:tc>
        <w:tc>
          <w:tcPr>
            <w:tcW w:w="6478" w:type="dxa"/>
          </w:tcPr>
          <w:p w14:paraId="08DE239A" w14:textId="392D88EB" w:rsidR="00627767" w:rsidRPr="0058402E" w:rsidRDefault="00627767" w:rsidP="00627767">
            <w:pPr>
              <w:pStyle w:val="Listenabsatz"/>
              <w:numPr>
                <w:ilvl w:val="0"/>
                <w:numId w:val="15"/>
              </w:numPr>
              <w:spacing w:after="10" w:line="249" w:lineRule="auto"/>
            </w:pPr>
            <w:r w:rsidRPr="0058402E">
              <w:t>Im Text (</w:t>
            </w:r>
            <w:r w:rsidRPr="0058402E">
              <w:rPr>
                <w:i/>
              </w:rPr>
              <w:t>1,5-zeilig)</w:t>
            </w:r>
          </w:p>
          <w:p w14:paraId="4D086D90" w14:textId="157B23E9" w:rsidR="00627767" w:rsidRPr="0058402E" w:rsidRDefault="00627767" w:rsidP="00627767">
            <w:pPr>
              <w:pStyle w:val="Listenabsatz"/>
              <w:numPr>
                <w:ilvl w:val="0"/>
                <w:numId w:val="15"/>
              </w:numPr>
              <w:spacing w:after="10" w:line="249" w:lineRule="auto"/>
            </w:pPr>
            <w:r w:rsidRPr="0058402E">
              <w:t xml:space="preserve">Nach einem Absatz </w:t>
            </w:r>
            <w:r w:rsidRPr="0058402E">
              <w:rPr>
                <w:i/>
              </w:rPr>
              <w:t>(6</w:t>
            </w:r>
            <w:r w:rsidR="006C1754">
              <w:rPr>
                <w:i/>
              </w:rPr>
              <w:t> </w:t>
            </w:r>
            <w:r w:rsidRPr="0058402E">
              <w:rPr>
                <w:i/>
              </w:rPr>
              <w:t>Punkt)</w:t>
            </w:r>
          </w:p>
          <w:p w14:paraId="57600401" w14:textId="3E14A463" w:rsidR="00627767" w:rsidRPr="0058402E" w:rsidRDefault="00627767" w:rsidP="00627767">
            <w:pPr>
              <w:pStyle w:val="Listenabsatz"/>
              <w:numPr>
                <w:ilvl w:val="0"/>
                <w:numId w:val="15"/>
              </w:numPr>
              <w:spacing w:after="10" w:line="249" w:lineRule="auto"/>
            </w:pPr>
            <w:r w:rsidRPr="0058402E">
              <w:t xml:space="preserve">Nach einer Kapitelüberschrift </w:t>
            </w:r>
            <w:r w:rsidRPr="0058402E">
              <w:rPr>
                <w:i/>
              </w:rPr>
              <w:t>(6</w:t>
            </w:r>
            <w:r w:rsidR="006C1754">
              <w:rPr>
                <w:i/>
              </w:rPr>
              <w:t> </w:t>
            </w:r>
            <w:r w:rsidRPr="0058402E">
              <w:rPr>
                <w:i/>
              </w:rPr>
              <w:t>Punkt)</w:t>
            </w:r>
          </w:p>
          <w:p w14:paraId="570D9616" w14:textId="5827D3B1" w:rsidR="00627767" w:rsidRPr="00CF271D" w:rsidRDefault="00627767" w:rsidP="00CF271D">
            <w:pPr>
              <w:pStyle w:val="Listenabsatz"/>
              <w:numPr>
                <w:ilvl w:val="0"/>
                <w:numId w:val="15"/>
              </w:numPr>
              <w:spacing w:after="480" w:line="250" w:lineRule="auto"/>
              <w:ind w:left="341" w:hanging="284"/>
            </w:pPr>
            <w:r w:rsidRPr="0058402E">
              <w:t xml:space="preserve">Nach einem Kapitel </w:t>
            </w:r>
            <w:r w:rsidRPr="0058402E">
              <w:rPr>
                <w:i/>
              </w:rPr>
              <w:t>(12</w:t>
            </w:r>
            <w:r w:rsidR="006C1754">
              <w:rPr>
                <w:i/>
              </w:rPr>
              <w:t> </w:t>
            </w:r>
            <w:r w:rsidRPr="0058402E">
              <w:rPr>
                <w:i/>
              </w:rPr>
              <w:t>Punkt)</w:t>
            </w:r>
          </w:p>
        </w:tc>
      </w:tr>
      <w:tr w:rsidR="00627767" w:rsidRPr="0058402E" w14:paraId="551E6EC0" w14:textId="77777777" w:rsidTr="00BF4AD2">
        <w:trPr>
          <w:trHeight w:val="269"/>
        </w:trPr>
        <w:tc>
          <w:tcPr>
            <w:tcW w:w="2322" w:type="dxa"/>
          </w:tcPr>
          <w:p w14:paraId="2297810B" w14:textId="1A09E7AF" w:rsidR="00627767" w:rsidRPr="0058402E" w:rsidRDefault="00627767" w:rsidP="00EE710A">
            <w:pPr>
              <w:spacing w:after="10"/>
              <w:ind w:left="-102"/>
              <w:rPr>
                <w:b/>
              </w:rPr>
            </w:pPr>
            <w:r w:rsidRPr="0058402E">
              <w:rPr>
                <w:b/>
              </w:rPr>
              <w:t xml:space="preserve">Fußnoten/ </w:t>
            </w:r>
            <w:r w:rsidR="00BF4AD2">
              <w:rPr>
                <w:b/>
              </w:rPr>
              <w:br/>
            </w:r>
            <w:r w:rsidRPr="0058402E">
              <w:rPr>
                <w:b/>
              </w:rPr>
              <w:t>Abbildungen</w:t>
            </w:r>
          </w:p>
        </w:tc>
        <w:tc>
          <w:tcPr>
            <w:tcW w:w="6478" w:type="dxa"/>
          </w:tcPr>
          <w:p w14:paraId="293E3E0B" w14:textId="6345B988"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(10</w:t>
            </w:r>
            <w:r w:rsidR="006C1754">
              <w:rPr>
                <w:i/>
              </w:rPr>
              <w:t> </w:t>
            </w:r>
            <w:r w:rsidRPr="0058402E">
              <w:rPr>
                <w:i/>
              </w:rPr>
              <w:t>Punkt)</w:t>
            </w:r>
          </w:p>
          <w:p w14:paraId="53DEE491"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1DC97872" w14:textId="26F29F34" w:rsidR="00CF271D" w:rsidRPr="00CF271D" w:rsidRDefault="00627767" w:rsidP="00CF271D">
            <w:pPr>
              <w:pStyle w:val="Listenabsatz"/>
              <w:numPr>
                <w:ilvl w:val="0"/>
                <w:numId w:val="15"/>
              </w:numPr>
              <w:spacing w:after="10" w:line="249" w:lineRule="auto"/>
            </w:pPr>
            <w:r w:rsidRPr="0058402E">
              <w:t xml:space="preserve">Schriftart </w:t>
            </w:r>
            <w:r w:rsidRPr="0058402E">
              <w:rPr>
                <w:i/>
              </w:rPr>
              <w:t>(Times New Roman)</w:t>
            </w:r>
          </w:p>
        </w:tc>
      </w:tr>
    </w:tbl>
    <w:p w14:paraId="53A667DA" w14:textId="77777777" w:rsidR="00CF271D" w:rsidRDefault="00CF271D">
      <w:r>
        <w:br w:type="page"/>
      </w:r>
    </w:p>
    <w:tbl>
      <w:tblPr>
        <w:tblStyle w:val="Tabellenraster"/>
        <w:tblW w:w="8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478"/>
      </w:tblGrid>
      <w:tr w:rsidR="00627767" w:rsidRPr="0058402E" w14:paraId="0A8171C7" w14:textId="77777777" w:rsidTr="00BF4AD2">
        <w:trPr>
          <w:trHeight w:val="269"/>
        </w:trPr>
        <w:tc>
          <w:tcPr>
            <w:tcW w:w="2322" w:type="dxa"/>
          </w:tcPr>
          <w:p w14:paraId="0B8BA494" w14:textId="44D25226" w:rsidR="00627767" w:rsidRPr="0058402E" w:rsidRDefault="00627767" w:rsidP="00135F58">
            <w:pPr>
              <w:spacing w:after="10"/>
              <w:rPr>
                <w:b/>
              </w:rPr>
            </w:pPr>
            <w:r w:rsidRPr="0058402E">
              <w:rPr>
                <w:b/>
              </w:rPr>
              <w:lastRenderedPageBreak/>
              <w:t>Überschriften</w:t>
            </w:r>
          </w:p>
        </w:tc>
        <w:tc>
          <w:tcPr>
            <w:tcW w:w="6478" w:type="dxa"/>
          </w:tcPr>
          <w:p w14:paraId="073579AA" w14:textId="5F169A46" w:rsidR="00627767" w:rsidRPr="0058402E" w:rsidRDefault="00627767" w:rsidP="00627767">
            <w:pPr>
              <w:pStyle w:val="Listenabsatz"/>
              <w:numPr>
                <w:ilvl w:val="0"/>
                <w:numId w:val="15"/>
              </w:numPr>
              <w:spacing w:after="10" w:line="249" w:lineRule="auto"/>
            </w:pPr>
            <w:r w:rsidRPr="0058402E">
              <w:t xml:space="preserve">Schriftgröße Hauptkapitel, 1. Ebene </w:t>
            </w:r>
            <w:r w:rsidRPr="0058402E">
              <w:rPr>
                <w:i/>
              </w:rPr>
              <w:t>(14</w:t>
            </w:r>
            <w:r w:rsidR="006C1754">
              <w:rPr>
                <w:i/>
              </w:rPr>
              <w:t> </w:t>
            </w:r>
            <w:r w:rsidRPr="0058402E">
              <w:rPr>
                <w:i/>
              </w:rPr>
              <w:t>Punkt, fett)</w:t>
            </w:r>
          </w:p>
          <w:p w14:paraId="0FD8C81B" w14:textId="4640C30F" w:rsidR="00627767" w:rsidRPr="00CF271D" w:rsidRDefault="00627767" w:rsidP="00CF271D">
            <w:pPr>
              <w:pStyle w:val="Listenabsatz"/>
              <w:numPr>
                <w:ilvl w:val="0"/>
                <w:numId w:val="15"/>
              </w:numPr>
              <w:spacing w:after="480" w:line="250" w:lineRule="auto"/>
              <w:ind w:left="341" w:hanging="284"/>
            </w:pPr>
            <w:r w:rsidRPr="0058402E">
              <w:t xml:space="preserve">Schriftgröße Unterkapitel, ab 2. Ebene </w:t>
            </w:r>
            <w:r w:rsidRPr="0058402E">
              <w:rPr>
                <w:i/>
              </w:rPr>
              <w:t>(12</w:t>
            </w:r>
            <w:r w:rsidR="006C1754">
              <w:rPr>
                <w:i/>
              </w:rPr>
              <w:t> </w:t>
            </w:r>
            <w:r w:rsidRPr="0058402E">
              <w:rPr>
                <w:i/>
              </w:rPr>
              <w:t>Punkt, fett)</w:t>
            </w:r>
          </w:p>
        </w:tc>
      </w:tr>
      <w:tr w:rsidR="00627767" w:rsidRPr="0058402E" w14:paraId="7AAA63DE" w14:textId="77777777" w:rsidTr="00BF4AD2">
        <w:trPr>
          <w:trHeight w:val="269"/>
        </w:trPr>
        <w:tc>
          <w:tcPr>
            <w:tcW w:w="2322" w:type="dxa"/>
          </w:tcPr>
          <w:p w14:paraId="22F69B16" w14:textId="77777777" w:rsidR="00627767" w:rsidRPr="0058402E" w:rsidRDefault="00627767" w:rsidP="00135F58">
            <w:pPr>
              <w:spacing w:after="10"/>
              <w:rPr>
                <w:b/>
              </w:rPr>
            </w:pPr>
            <w:r w:rsidRPr="0058402E">
              <w:rPr>
                <w:b/>
              </w:rPr>
              <w:t>Literaturverzeichnis</w:t>
            </w:r>
          </w:p>
        </w:tc>
        <w:tc>
          <w:tcPr>
            <w:tcW w:w="6478" w:type="dxa"/>
          </w:tcPr>
          <w:p w14:paraId="69A872E1" w14:textId="6B68C5BB"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(12</w:t>
            </w:r>
            <w:r w:rsidR="00946895">
              <w:rPr>
                <w:i/>
              </w:rPr>
              <w:t> </w:t>
            </w:r>
            <w:r w:rsidRPr="0058402E">
              <w:rPr>
                <w:i/>
              </w:rPr>
              <w:t>Punkt)</w:t>
            </w:r>
          </w:p>
          <w:p w14:paraId="7E4C2469"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738CC68F" w14:textId="549CD2C8" w:rsidR="00627767" w:rsidRPr="007F7523" w:rsidRDefault="00627767" w:rsidP="007F7523">
            <w:pPr>
              <w:pStyle w:val="Listenabsatz"/>
              <w:numPr>
                <w:ilvl w:val="0"/>
                <w:numId w:val="15"/>
              </w:numPr>
              <w:spacing w:after="480" w:line="250" w:lineRule="auto"/>
              <w:ind w:left="341" w:hanging="284"/>
            </w:pPr>
            <w:r w:rsidRPr="0058402E">
              <w:t xml:space="preserve">Sortierung </w:t>
            </w:r>
            <w:r w:rsidRPr="0058402E">
              <w:rPr>
                <w:i/>
              </w:rPr>
              <w:t>(Alphabetisch nach dem Nachnamen)</w:t>
            </w:r>
          </w:p>
        </w:tc>
      </w:tr>
      <w:tr w:rsidR="00627767" w:rsidRPr="0058402E" w14:paraId="3075CCB6" w14:textId="77777777" w:rsidTr="00BF4AD2">
        <w:trPr>
          <w:trHeight w:val="269"/>
        </w:trPr>
        <w:tc>
          <w:tcPr>
            <w:tcW w:w="2322" w:type="dxa"/>
          </w:tcPr>
          <w:p w14:paraId="75C628AB" w14:textId="5CBCE91A" w:rsidR="00627767" w:rsidRPr="0058402E" w:rsidRDefault="00627767" w:rsidP="00135F58">
            <w:pPr>
              <w:spacing w:after="10"/>
              <w:rPr>
                <w:b/>
              </w:rPr>
            </w:pPr>
            <w:r w:rsidRPr="0058402E">
              <w:rPr>
                <w:b/>
              </w:rPr>
              <w:t xml:space="preserve">Eidesstattliche </w:t>
            </w:r>
            <w:r w:rsidR="00BF4AD2">
              <w:rPr>
                <w:b/>
              </w:rPr>
              <w:br/>
            </w:r>
            <w:r w:rsidRPr="0058402E">
              <w:rPr>
                <w:b/>
              </w:rPr>
              <w:t>Erklärung</w:t>
            </w:r>
          </w:p>
        </w:tc>
        <w:tc>
          <w:tcPr>
            <w:tcW w:w="6478" w:type="dxa"/>
          </w:tcPr>
          <w:p w14:paraId="4E130D0D" w14:textId="04C2D4AF" w:rsidR="00627767" w:rsidRPr="0058402E" w:rsidRDefault="001E7531" w:rsidP="00627767">
            <w:pPr>
              <w:pStyle w:val="Listenabsatz"/>
              <w:numPr>
                <w:ilvl w:val="0"/>
                <w:numId w:val="15"/>
              </w:numPr>
              <w:spacing w:after="10" w:line="249" w:lineRule="auto"/>
            </w:pPr>
            <w:r>
              <w:t>m</w:t>
            </w:r>
            <w:r w:rsidR="00627767" w:rsidRPr="0058402E">
              <w:t>it dokumentenechter Unterschrift, siehe Muster</w:t>
            </w:r>
          </w:p>
          <w:p w14:paraId="4BE878F9" w14:textId="3140BFD7" w:rsidR="00627767" w:rsidRPr="0058402E" w:rsidRDefault="001E7531" w:rsidP="00EE710A">
            <w:pPr>
              <w:pStyle w:val="Listenabsatz"/>
              <w:numPr>
                <w:ilvl w:val="0"/>
                <w:numId w:val="15"/>
              </w:numPr>
              <w:spacing w:after="10" w:line="249" w:lineRule="auto"/>
              <w:ind w:right="181"/>
            </w:pPr>
            <w:r>
              <w:t>w</w:t>
            </w:r>
            <w:r w:rsidR="00627767" w:rsidRPr="0058402E">
              <w:t xml:space="preserve">ird </w:t>
            </w:r>
            <w:r w:rsidR="00627767" w:rsidRPr="0058402E">
              <w:rPr>
                <w:u w:val="single"/>
              </w:rPr>
              <w:t>nicht</w:t>
            </w:r>
            <w:r w:rsidR="00627767" w:rsidRPr="0058402E">
              <w:t xml:space="preserve"> mit einer Seitenzahl versehen und </w:t>
            </w:r>
            <w:r w:rsidR="00627767" w:rsidRPr="0058402E">
              <w:rPr>
                <w:u w:val="single"/>
              </w:rPr>
              <w:t>nicht</w:t>
            </w:r>
            <w:r w:rsidR="00627767" w:rsidRPr="0058402E">
              <w:t xml:space="preserve"> im Inhaltsverzeichnis aufgeführt.</w:t>
            </w:r>
          </w:p>
        </w:tc>
      </w:tr>
    </w:tbl>
    <w:p w14:paraId="744CBCEE" w14:textId="02CD448C" w:rsidR="00546365" w:rsidRPr="002D1785" w:rsidRDefault="00546365" w:rsidP="002D1785">
      <w:pPr>
        <w:pStyle w:val="berschrift1"/>
      </w:pPr>
      <w:bookmarkStart w:id="12" w:name="_Toc54706655"/>
      <w:bookmarkStart w:id="13" w:name="_Toc61959641"/>
      <w:r w:rsidRPr="002D1785">
        <w:lastRenderedPageBreak/>
        <w:t>Abbildungen</w:t>
      </w:r>
      <w:bookmarkEnd w:id="12"/>
      <w:bookmarkEnd w:id="13"/>
    </w:p>
    <w:p w14:paraId="3EF8F8D6" w14:textId="77777777" w:rsidR="00546365" w:rsidRPr="0058402E" w:rsidRDefault="00546365" w:rsidP="00946895">
      <w:pPr>
        <w:spacing w:after="240"/>
      </w:pPr>
      <w:r w:rsidRPr="0058402E">
        <w:t>Im Text muss in jedem Fall auf eine Abbildung verwiesen werden (Abb. 1).</w:t>
      </w:r>
    </w:p>
    <w:p w14:paraId="20CA029D" w14:textId="55CD0DC6" w:rsidR="00CE755C" w:rsidRDefault="00CE755C" w:rsidP="00946895">
      <w:pPr>
        <w:pStyle w:val="Beschriftung"/>
      </w:pPr>
      <w:bookmarkStart w:id="14" w:name="_Toc61363527"/>
      <w:r w:rsidRPr="00946895">
        <w:t xml:space="preserve">Abbildung </w:t>
      </w:r>
      <w:fldSimple w:instr=" SEQ Abbildung \* ARABIC ">
        <w:r w:rsidRPr="00946895">
          <w:t>1</w:t>
        </w:r>
      </w:fldSimple>
      <w:r w:rsidRPr="00946895">
        <w:t>: Die Planetaren Grenzen</w:t>
      </w:r>
      <w:bookmarkEnd w:id="14"/>
    </w:p>
    <w:p w14:paraId="5A52A7C4" w14:textId="6486392F" w:rsidR="00CE755C" w:rsidRPr="00CE755C" w:rsidRDefault="001C08CC" w:rsidP="00946895">
      <w:pPr>
        <w:spacing w:after="240"/>
      </w:pPr>
      <w:r>
        <w:rPr>
          <w:noProof/>
        </w:rPr>
        <w:drawing>
          <wp:inline distT="0" distB="0" distL="0" distR="0" wp14:anchorId="1A3209D8" wp14:editId="47ECDA79">
            <wp:extent cx="3091180" cy="438785"/>
            <wp:effectExtent l="0" t="0" r="0" b="0"/>
            <wp:docPr id="10799219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1180" cy="438785"/>
                    </a:xfrm>
                    <a:prstGeom prst="rect">
                      <a:avLst/>
                    </a:prstGeom>
                    <a:noFill/>
                  </pic:spPr>
                </pic:pic>
              </a:graphicData>
            </a:graphic>
          </wp:inline>
        </w:drawing>
      </w:r>
    </w:p>
    <w:p w14:paraId="3781F2F4" w14:textId="781B45ED" w:rsidR="00546365" w:rsidRPr="00946895" w:rsidRDefault="00546365" w:rsidP="00546365">
      <w:pPr>
        <w:spacing w:after="97" w:line="259" w:lineRule="auto"/>
        <w:ind w:left="-5"/>
        <w:jc w:val="left"/>
        <w:rPr>
          <w:szCs w:val="24"/>
        </w:rPr>
      </w:pPr>
      <w:r w:rsidRPr="00946895">
        <w:rPr>
          <w:b/>
          <w:szCs w:val="24"/>
        </w:rPr>
        <w:t>Wird die Abbildung wie vorliegend unverändert übernommen, lautet es:</w:t>
      </w:r>
    </w:p>
    <w:p w14:paraId="0F523B02" w14:textId="6C70B3F4" w:rsidR="00546365" w:rsidRPr="00043412" w:rsidRDefault="00AA6816" w:rsidP="00946895">
      <w:pPr>
        <w:spacing w:after="240" w:line="264" w:lineRule="auto"/>
        <w:ind w:left="-6"/>
        <w:jc w:val="left"/>
        <w:rPr>
          <w:sz w:val="20"/>
          <w:szCs w:val="24"/>
        </w:rPr>
      </w:pPr>
      <w:r w:rsidRPr="00AA6816">
        <w:rPr>
          <w:sz w:val="20"/>
          <w:szCs w:val="24"/>
        </w:rPr>
        <w:t>Angabe in der Fußnote</w:t>
      </w:r>
      <w:r>
        <w:rPr>
          <w:rStyle w:val="Funotenzeichen"/>
          <w:sz w:val="20"/>
          <w:szCs w:val="24"/>
        </w:rPr>
        <w:footnoteReference w:id="2"/>
      </w:r>
      <w:r w:rsidRPr="00AA6816">
        <w:rPr>
          <w:sz w:val="20"/>
          <w:szCs w:val="24"/>
        </w:rPr>
        <w:t xml:space="preserve">: </w:t>
      </w:r>
      <w:r w:rsidR="00546365" w:rsidRPr="00AA6816">
        <w:rPr>
          <w:sz w:val="20"/>
          <w:szCs w:val="24"/>
        </w:rPr>
        <w:t xml:space="preserve">Steffen et al. </w:t>
      </w:r>
      <w:r w:rsidR="00546365" w:rsidRPr="00043412">
        <w:rPr>
          <w:sz w:val="20"/>
          <w:szCs w:val="24"/>
        </w:rPr>
        <w:t xml:space="preserve">(2015): Planetary </w:t>
      </w:r>
      <w:proofErr w:type="spellStart"/>
      <w:r w:rsidR="00546365" w:rsidRPr="00043412">
        <w:rPr>
          <w:sz w:val="20"/>
          <w:szCs w:val="24"/>
        </w:rPr>
        <w:t>Boundaries</w:t>
      </w:r>
      <w:proofErr w:type="spellEnd"/>
      <w:r w:rsidR="00546365" w:rsidRPr="00043412">
        <w:rPr>
          <w:sz w:val="20"/>
          <w:szCs w:val="24"/>
        </w:rPr>
        <w:t>, S.</w:t>
      </w:r>
      <w:r w:rsidR="00946895" w:rsidRPr="00043412">
        <w:rPr>
          <w:sz w:val="20"/>
          <w:szCs w:val="24"/>
        </w:rPr>
        <w:t> </w:t>
      </w:r>
      <w:r w:rsidR="00546365" w:rsidRPr="00043412">
        <w:rPr>
          <w:sz w:val="20"/>
          <w:szCs w:val="24"/>
        </w:rPr>
        <w:t>2.</w:t>
      </w:r>
    </w:p>
    <w:p w14:paraId="60AE7053" w14:textId="10C6125D" w:rsidR="00546365" w:rsidRPr="00946895" w:rsidRDefault="00546365" w:rsidP="00546365">
      <w:pPr>
        <w:spacing w:after="97" w:line="259" w:lineRule="auto"/>
        <w:ind w:left="-5"/>
        <w:jc w:val="left"/>
        <w:rPr>
          <w:szCs w:val="24"/>
        </w:rPr>
      </w:pPr>
      <w:r w:rsidRPr="00946895">
        <w:rPr>
          <w:b/>
          <w:szCs w:val="24"/>
        </w:rPr>
        <w:t>Werden Änderungen an der Abbildung vorgenommen, lautet es:</w:t>
      </w:r>
    </w:p>
    <w:p w14:paraId="1F180DA0" w14:textId="6819B4C6" w:rsidR="00546365" w:rsidRPr="00230386" w:rsidRDefault="00AA6816" w:rsidP="00230386">
      <w:pPr>
        <w:spacing w:after="240" w:line="264" w:lineRule="auto"/>
        <w:ind w:left="-6"/>
        <w:jc w:val="left"/>
        <w:rPr>
          <w:sz w:val="20"/>
          <w:szCs w:val="24"/>
        </w:rPr>
      </w:pPr>
      <w:r>
        <w:rPr>
          <w:sz w:val="20"/>
          <w:szCs w:val="24"/>
        </w:rPr>
        <w:t>Angabe in der Fußnote</w:t>
      </w:r>
      <w:r>
        <w:rPr>
          <w:rStyle w:val="Funotenzeichen"/>
          <w:sz w:val="20"/>
          <w:szCs w:val="24"/>
        </w:rPr>
        <w:footnoteReference w:id="3"/>
      </w:r>
      <w:r>
        <w:rPr>
          <w:sz w:val="20"/>
          <w:szCs w:val="24"/>
        </w:rPr>
        <w:t xml:space="preserve">: </w:t>
      </w:r>
      <w:r w:rsidR="00546365" w:rsidRPr="00230386">
        <w:rPr>
          <w:sz w:val="20"/>
          <w:szCs w:val="24"/>
        </w:rPr>
        <w:t xml:space="preserve">In Anlehnung an: Steffen et al. (2015): Planetary </w:t>
      </w:r>
      <w:proofErr w:type="spellStart"/>
      <w:r w:rsidR="00546365" w:rsidRPr="00230386">
        <w:rPr>
          <w:sz w:val="20"/>
          <w:szCs w:val="24"/>
        </w:rPr>
        <w:t>Boundaries</w:t>
      </w:r>
      <w:proofErr w:type="spellEnd"/>
      <w:r w:rsidR="00546365" w:rsidRPr="00230386">
        <w:rPr>
          <w:sz w:val="20"/>
          <w:szCs w:val="24"/>
        </w:rPr>
        <w:t>, S.</w:t>
      </w:r>
      <w:r w:rsidR="00230386" w:rsidRPr="00230386">
        <w:rPr>
          <w:sz w:val="20"/>
          <w:szCs w:val="24"/>
        </w:rPr>
        <w:t> </w:t>
      </w:r>
      <w:r w:rsidR="00546365" w:rsidRPr="00230386">
        <w:rPr>
          <w:sz w:val="20"/>
          <w:szCs w:val="24"/>
        </w:rPr>
        <w:t>2.</w:t>
      </w:r>
    </w:p>
    <w:p w14:paraId="78CF750F" w14:textId="39C77FFC" w:rsidR="00546365" w:rsidRPr="00946895" w:rsidRDefault="00546365" w:rsidP="00546365">
      <w:pPr>
        <w:spacing w:after="97" w:line="259" w:lineRule="auto"/>
        <w:ind w:left="-5"/>
        <w:jc w:val="left"/>
        <w:rPr>
          <w:szCs w:val="24"/>
        </w:rPr>
      </w:pPr>
      <w:r w:rsidRPr="00946895">
        <w:rPr>
          <w:b/>
          <w:szCs w:val="24"/>
        </w:rPr>
        <w:t>Werden nur Teile der Abbildung in eine eigene übernommen oder schriftliche Quellen visualisiert, lautet es:</w:t>
      </w:r>
    </w:p>
    <w:p w14:paraId="49CABAA8" w14:textId="492B45AD" w:rsidR="00546365" w:rsidRPr="00230386" w:rsidRDefault="00AA6816" w:rsidP="00230386">
      <w:pPr>
        <w:spacing w:after="240" w:line="264" w:lineRule="auto"/>
        <w:ind w:left="-6"/>
        <w:jc w:val="left"/>
        <w:rPr>
          <w:sz w:val="20"/>
          <w:szCs w:val="24"/>
        </w:rPr>
      </w:pPr>
      <w:r>
        <w:rPr>
          <w:sz w:val="20"/>
          <w:szCs w:val="24"/>
        </w:rPr>
        <w:t>Angabe in der Fußnote</w:t>
      </w:r>
      <w:r>
        <w:rPr>
          <w:rStyle w:val="Funotenzeichen"/>
          <w:sz w:val="20"/>
          <w:szCs w:val="24"/>
        </w:rPr>
        <w:footnoteReference w:id="4"/>
      </w:r>
      <w:r>
        <w:rPr>
          <w:sz w:val="20"/>
          <w:szCs w:val="24"/>
        </w:rPr>
        <w:t xml:space="preserve">: </w:t>
      </w:r>
      <w:r w:rsidR="00546365" w:rsidRPr="00230386">
        <w:rPr>
          <w:sz w:val="20"/>
          <w:szCs w:val="24"/>
        </w:rPr>
        <w:t xml:space="preserve">Eigene Darstellung nach: Steffen et al. (2015): Planetary </w:t>
      </w:r>
      <w:proofErr w:type="spellStart"/>
      <w:r w:rsidR="00546365" w:rsidRPr="00230386">
        <w:rPr>
          <w:sz w:val="20"/>
          <w:szCs w:val="24"/>
        </w:rPr>
        <w:t>Boundaries</w:t>
      </w:r>
      <w:proofErr w:type="spellEnd"/>
      <w:r w:rsidR="00546365" w:rsidRPr="00230386">
        <w:rPr>
          <w:sz w:val="20"/>
          <w:szCs w:val="24"/>
        </w:rPr>
        <w:t>, S.</w:t>
      </w:r>
      <w:r w:rsidR="00230386" w:rsidRPr="00230386">
        <w:rPr>
          <w:sz w:val="20"/>
          <w:szCs w:val="24"/>
        </w:rPr>
        <w:t> </w:t>
      </w:r>
      <w:r w:rsidR="00546365" w:rsidRPr="00230386">
        <w:rPr>
          <w:sz w:val="20"/>
          <w:szCs w:val="24"/>
        </w:rPr>
        <w:t>2.</w:t>
      </w:r>
    </w:p>
    <w:p w14:paraId="0E00BB75" w14:textId="22668AD0" w:rsidR="00D814A8" w:rsidRDefault="00546365" w:rsidP="00230386">
      <w:r w:rsidRPr="0058402E">
        <w:t>Passt eine Abbildung nicht mehr auf eine Seite, kann sie entweder auf derselben Seite oder auf der nächsten Seite ganz oben eingefügt werden. In diesem Fall verweist man dann zum Beispiel mit Abb. 2 auf S.</w:t>
      </w:r>
      <w:r w:rsidR="00230386">
        <w:t> </w:t>
      </w:r>
      <w:r w:rsidRPr="0058402E">
        <w:t>2 auf die Abbildung.</w:t>
      </w:r>
      <w:r w:rsidR="00230386">
        <w:t xml:space="preserve"> </w:t>
      </w:r>
      <w:r w:rsidRPr="0058402E">
        <w:t xml:space="preserve">Der Text geht dann </w:t>
      </w:r>
      <w:proofErr w:type="gramStart"/>
      <w:r w:rsidRPr="0058402E">
        <w:t>ganz normal</w:t>
      </w:r>
      <w:proofErr w:type="gramEnd"/>
      <w:r w:rsidRPr="0058402E">
        <w:t xml:space="preserve"> auf derselben Seite weiter.</w:t>
      </w:r>
    </w:p>
    <w:p w14:paraId="007998C1" w14:textId="1D1EDE2D" w:rsidR="00D96DCA" w:rsidRPr="003125EC" w:rsidRDefault="00D96DCA" w:rsidP="00D96DCA">
      <w:pPr>
        <w:pStyle w:val="Beschriftung"/>
        <w:keepNext/>
        <w:rPr>
          <w:szCs w:val="20"/>
        </w:rPr>
      </w:pPr>
      <w:bookmarkStart w:id="15" w:name="_Toc188182820"/>
      <w:r w:rsidRPr="003125EC">
        <w:rPr>
          <w:szCs w:val="20"/>
        </w:rPr>
        <w:t xml:space="preserve">Tabelle </w:t>
      </w:r>
      <w:r w:rsidRPr="003125EC">
        <w:rPr>
          <w:szCs w:val="20"/>
        </w:rPr>
        <w:fldChar w:fldCharType="begin"/>
      </w:r>
      <w:r w:rsidRPr="003125EC">
        <w:rPr>
          <w:szCs w:val="20"/>
        </w:rPr>
        <w:instrText xml:space="preserve"> SEQ Tabelle \* ARABIC </w:instrText>
      </w:r>
      <w:r w:rsidRPr="003125EC">
        <w:rPr>
          <w:szCs w:val="20"/>
        </w:rPr>
        <w:fldChar w:fldCharType="separate"/>
      </w:r>
      <w:r w:rsidRPr="003125EC">
        <w:rPr>
          <w:noProof/>
          <w:szCs w:val="20"/>
        </w:rPr>
        <w:t>1</w:t>
      </w:r>
      <w:r w:rsidRPr="003125EC">
        <w:rPr>
          <w:szCs w:val="20"/>
        </w:rPr>
        <w:fldChar w:fldCharType="end"/>
      </w:r>
      <w:r w:rsidRPr="003125EC">
        <w:rPr>
          <w:szCs w:val="20"/>
        </w:rPr>
        <w:t xml:space="preserve">: </w:t>
      </w:r>
      <w:r w:rsidR="00737369">
        <w:rPr>
          <w:szCs w:val="20"/>
        </w:rPr>
        <w:t>ABCDEF-Analysen</w:t>
      </w:r>
      <w:bookmarkEnd w:id="15"/>
    </w:p>
    <w:tbl>
      <w:tblPr>
        <w:tblStyle w:val="Tabellenraster"/>
        <w:tblW w:w="0" w:type="auto"/>
        <w:tblInd w:w="-6" w:type="dxa"/>
        <w:tblLook w:val="04A0" w:firstRow="1" w:lastRow="0" w:firstColumn="1" w:lastColumn="0" w:noHBand="0" w:noVBand="1"/>
      </w:tblPr>
      <w:tblGrid>
        <w:gridCol w:w="1844"/>
        <w:gridCol w:w="1844"/>
        <w:gridCol w:w="1844"/>
        <w:gridCol w:w="1844"/>
      </w:tblGrid>
      <w:tr w:rsidR="002233D7" w14:paraId="1AB055E4" w14:textId="77777777" w:rsidTr="00E24F9F">
        <w:tc>
          <w:tcPr>
            <w:tcW w:w="1844" w:type="dxa"/>
          </w:tcPr>
          <w:p w14:paraId="7B4AE9CF" w14:textId="784463EC" w:rsidR="002233D7" w:rsidRDefault="002233D7" w:rsidP="002233D7">
            <w:pPr>
              <w:spacing w:after="240" w:line="264" w:lineRule="auto"/>
              <w:jc w:val="center"/>
              <w:rPr>
                <w:sz w:val="20"/>
              </w:rPr>
            </w:pPr>
            <w:r>
              <w:rPr>
                <w:sz w:val="20"/>
              </w:rPr>
              <w:t>ABCDEF</w:t>
            </w:r>
          </w:p>
        </w:tc>
        <w:tc>
          <w:tcPr>
            <w:tcW w:w="1844" w:type="dxa"/>
          </w:tcPr>
          <w:p w14:paraId="03F89460" w14:textId="31E56430" w:rsidR="002233D7" w:rsidRDefault="002233D7" w:rsidP="002233D7">
            <w:pPr>
              <w:spacing w:after="240" w:line="264" w:lineRule="auto"/>
              <w:jc w:val="center"/>
              <w:rPr>
                <w:sz w:val="20"/>
              </w:rPr>
            </w:pPr>
            <w:r>
              <w:rPr>
                <w:sz w:val="20"/>
              </w:rPr>
              <w:t>ABCDEF</w:t>
            </w:r>
          </w:p>
        </w:tc>
        <w:tc>
          <w:tcPr>
            <w:tcW w:w="1844" w:type="dxa"/>
          </w:tcPr>
          <w:p w14:paraId="7260E92F" w14:textId="535895DF" w:rsidR="002233D7" w:rsidRDefault="002233D7" w:rsidP="002233D7">
            <w:pPr>
              <w:spacing w:after="240" w:line="264" w:lineRule="auto"/>
              <w:jc w:val="center"/>
              <w:rPr>
                <w:sz w:val="20"/>
              </w:rPr>
            </w:pPr>
            <w:r>
              <w:rPr>
                <w:sz w:val="20"/>
              </w:rPr>
              <w:t>ABCDEF</w:t>
            </w:r>
          </w:p>
        </w:tc>
        <w:tc>
          <w:tcPr>
            <w:tcW w:w="1844" w:type="dxa"/>
          </w:tcPr>
          <w:p w14:paraId="0ADEA6C4" w14:textId="6D559423" w:rsidR="002233D7" w:rsidRDefault="002233D7" w:rsidP="002233D7">
            <w:pPr>
              <w:spacing w:after="240" w:line="264" w:lineRule="auto"/>
              <w:jc w:val="center"/>
              <w:rPr>
                <w:sz w:val="20"/>
              </w:rPr>
            </w:pPr>
            <w:r>
              <w:rPr>
                <w:sz w:val="20"/>
              </w:rPr>
              <w:t>ABCDEF</w:t>
            </w:r>
          </w:p>
        </w:tc>
      </w:tr>
      <w:tr w:rsidR="002233D7" w14:paraId="32AA1C75" w14:textId="77777777" w:rsidTr="00E24F9F">
        <w:tc>
          <w:tcPr>
            <w:tcW w:w="1844" w:type="dxa"/>
          </w:tcPr>
          <w:p w14:paraId="79DBD781" w14:textId="1694E571" w:rsidR="002233D7" w:rsidRDefault="002233D7" w:rsidP="002233D7">
            <w:pPr>
              <w:spacing w:after="240" w:line="264" w:lineRule="auto"/>
              <w:jc w:val="center"/>
              <w:rPr>
                <w:sz w:val="20"/>
              </w:rPr>
            </w:pPr>
            <w:r>
              <w:rPr>
                <w:sz w:val="20"/>
              </w:rPr>
              <w:t>ABCDEF</w:t>
            </w:r>
          </w:p>
        </w:tc>
        <w:tc>
          <w:tcPr>
            <w:tcW w:w="1844" w:type="dxa"/>
          </w:tcPr>
          <w:p w14:paraId="01E75B3D" w14:textId="76C1BAE3" w:rsidR="002233D7" w:rsidRDefault="002233D7" w:rsidP="002233D7">
            <w:pPr>
              <w:spacing w:after="240" w:line="264" w:lineRule="auto"/>
              <w:jc w:val="center"/>
              <w:rPr>
                <w:sz w:val="20"/>
              </w:rPr>
            </w:pPr>
            <w:r>
              <w:rPr>
                <w:sz w:val="20"/>
              </w:rPr>
              <w:t>ABCDEF</w:t>
            </w:r>
          </w:p>
        </w:tc>
        <w:tc>
          <w:tcPr>
            <w:tcW w:w="1844" w:type="dxa"/>
          </w:tcPr>
          <w:p w14:paraId="23A3F1E1" w14:textId="52719948" w:rsidR="002233D7" w:rsidRDefault="002233D7" w:rsidP="002233D7">
            <w:pPr>
              <w:spacing w:after="240" w:line="264" w:lineRule="auto"/>
              <w:jc w:val="center"/>
              <w:rPr>
                <w:sz w:val="20"/>
              </w:rPr>
            </w:pPr>
            <w:r>
              <w:rPr>
                <w:sz w:val="20"/>
              </w:rPr>
              <w:t>ABCDEF</w:t>
            </w:r>
          </w:p>
        </w:tc>
        <w:tc>
          <w:tcPr>
            <w:tcW w:w="1844" w:type="dxa"/>
          </w:tcPr>
          <w:p w14:paraId="6382F97D" w14:textId="3A9E2059" w:rsidR="002233D7" w:rsidRDefault="002233D7" w:rsidP="002233D7">
            <w:pPr>
              <w:spacing w:after="240" w:line="264" w:lineRule="auto"/>
              <w:jc w:val="center"/>
              <w:rPr>
                <w:sz w:val="20"/>
              </w:rPr>
            </w:pPr>
            <w:r>
              <w:rPr>
                <w:sz w:val="20"/>
              </w:rPr>
              <w:t>ABCDEF</w:t>
            </w:r>
          </w:p>
        </w:tc>
      </w:tr>
    </w:tbl>
    <w:p w14:paraId="497C6BDC" w14:textId="62BED011" w:rsidR="00D96DCA" w:rsidRPr="0058402E" w:rsidRDefault="00AA6816" w:rsidP="00230386">
      <w:pPr>
        <w:spacing w:after="240" w:line="264" w:lineRule="auto"/>
        <w:ind w:left="-6"/>
        <w:jc w:val="left"/>
      </w:pPr>
      <w:r>
        <w:rPr>
          <w:sz w:val="20"/>
        </w:rPr>
        <w:t>Angabe in der Fußnote</w:t>
      </w:r>
      <w:r w:rsidR="00EF26A5">
        <w:rPr>
          <w:rStyle w:val="Funotenzeichen"/>
          <w:sz w:val="20"/>
        </w:rPr>
        <w:footnoteReference w:id="5"/>
      </w:r>
      <w:r>
        <w:rPr>
          <w:sz w:val="20"/>
        </w:rPr>
        <w:t xml:space="preserve">: </w:t>
      </w:r>
      <w:r w:rsidR="00D96DCA" w:rsidRPr="0058402E">
        <w:rPr>
          <w:sz w:val="20"/>
        </w:rPr>
        <w:t xml:space="preserve">Eigene Darstellung nach: Steffen et al. (2015): Planetary </w:t>
      </w:r>
      <w:proofErr w:type="spellStart"/>
      <w:r w:rsidR="00D96DCA" w:rsidRPr="0058402E">
        <w:rPr>
          <w:sz w:val="20"/>
        </w:rPr>
        <w:t>Boundaries</w:t>
      </w:r>
      <w:proofErr w:type="spellEnd"/>
      <w:r w:rsidR="00D96DCA" w:rsidRPr="0058402E">
        <w:rPr>
          <w:sz w:val="20"/>
        </w:rPr>
        <w:t>, S.</w:t>
      </w:r>
      <w:r w:rsidR="00230386">
        <w:rPr>
          <w:sz w:val="20"/>
        </w:rPr>
        <w:t> </w:t>
      </w:r>
      <w:r w:rsidR="00D96DCA" w:rsidRPr="0058402E">
        <w:rPr>
          <w:sz w:val="20"/>
        </w:rPr>
        <w:t>2.</w:t>
      </w:r>
    </w:p>
    <w:p w14:paraId="7FDBE39C" w14:textId="205DE160" w:rsidR="00546365" w:rsidRDefault="00546365" w:rsidP="00546365">
      <w:pPr>
        <w:spacing w:line="357" w:lineRule="auto"/>
      </w:pPr>
      <w:r w:rsidRPr="0058402E">
        <w:t>Formeln sind mit dem Formeleditor zu erstellen und können, wenn es der Übersichtlichkeit dient, zentriert und abgesetzt dargestellt werden. Die Verwendung der Variablen und Konstanten in einer Formel sind im Text entsprechend zu erläutern. Sollten Sie bei einzelnen Variablen oder Formeln im Text keinen Formeleditor verwenden, so sind alle Variablen kursiv zu setzen, alle Konstanten nicht kursiv:</w:t>
      </w:r>
    </w:p>
    <w:p w14:paraId="79BA3933" w14:textId="6DA6E3A6" w:rsidR="00FD235B" w:rsidRPr="00FD235B" w:rsidRDefault="00546365" w:rsidP="00230386">
      <w:pPr>
        <w:spacing w:line="357" w:lineRule="auto"/>
        <w:jc w:val="center"/>
        <w:rPr>
          <w:rFonts w:ascii="Cambria Math" w:eastAsia="Cambria Math" w:hAnsi="Cambria Math" w:cs="Cambria Math"/>
        </w:rPr>
      </w:pPr>
      <w:r w:rsidRPr="0058402E">
        <w:rPr>
          <w:rFonts w:ascii="Cambria Math" w:eastAsia="Cambria Math" w:hAnsi="Cambria Math" w:cs="Cambria Math"/>
        </w:rPr>
        <w:t>𝑦 =2𝑥²+𝑏+30</w:t>
      </w:r>
      <w:bookmarkStart w:id="16" w:name="_Toc54706656"/>
    </w:p>
    <w:p w14:paraId="73C7D655" w14:textId="36330707" w:rsidR="00546365" w:rsidRPr="006C1D93" w:rsidRDefault="00546365" w:rsidP="006C1D93">
      <w:pPr>
        <w:pStyle w:val="berschrift1"/>
      </w:pPr>
      <w:bookmarkStart w:id="17" w:name="_Toc61959642"/>
      <w:r w:rsidRPr="006C1D93">
        <w:lastRenderedPageBreak/>
        <w:t>Fußnoten, Harvard, direktes und indirektes Zitat</w:t>
      </w:r>
      <w:bookmarkEnd w:id="16"/>
      <w:bookmarkEnd w:id="17"/>
    </w:p>
    <w:p w14:paraId="54766E6B" w14:textId="7FBC7160" w:rsidR="00546365" w:rsidRPr="006C1D93" w:rsidRDefault="00546365" w:rsidP="006C1D93">
      <w:pPr>
        <w:pStyle w:val="berschrift2"/>
      </w:pPr>
      <w:bookmarkStart w:id="18" w:name="_Toc54706657"/>
      <w:bookmarkStart w:id="19" w:name="_Toc61959643"/>
      <w:r w:rsidRPr="006C1D93">
        <w:t>Zitieren mit Fußnoten</w:t>
      </w:r>
      <w:bookmarkEnd w:id="18"/>
      <w:bookmarkEnd w:id="19"/>
    </w:p>
    <w:p w14:paraId="5E76DC4E" w14:textId="77777777" w:rsidR="00546365" w:rsidRPr="0058402E" w:rsidRDefault="00546365" w:rsidP="00546365">
      <w:pPr>
        <w:spacing w:line="357" w:lineRule="auto"/>
        <w:ind w:left="-5"/>
      </w:pPr>
      <w:r w:rsidRPr="0058402E">
        <w:t>In der Fußnote wird am unteren Rand der jeweiligen Seite lediglich ein Verweis auf die entsprechende Quelle erbracht, die ausführliche Quellenangabe befindet sich im Literaturverzeichnis. Eine Fußnote hat folgende Struktur:</w:t>
      </w:r>
    </w:p>
    <w:p w14:paraId="10EE8996" w14:textId="69D1C717" w:rsidR="00546365" w:rsidRPr="0058402E" w:rsidRDefault="00546365" w:rsidP="00262AC3">
      <w:pPr>
        <w:pStyle w:val="Listenabsatz"/>
        <w:numPr>
          <w:ilvl w:val="0"/>
          <w:numId w:val="16"/>
        </w:numPr>
        <w:tabs>
          <w:tab w:val="left" w:pos="2127"/>
          <w:tab w:val="left" w:pos="2410"/>
        </w:tabs>
        <w:spacing w:after="126" w:line="357" w:lineRule="auto"/>
        <w:jc w:val="left"/>
        <w:rPr>
          <w:sz w:val="20"/>
        </w:rPr>
      </w:pPr>
      <w:r w:rsidRPr="0058402E">
        <w:rPr>
          <w:sz w:val="20"/>
        </w:rPr>
        <w:t>mit Kurztitel:</w:t>
      </w:r>
      <w:r w:rsidRPr="0058402E">
        <w:rPr>
          <w:sz w:val="20"/>
        </w:rPr>
        <w:tab/>
      </w:r>
      <w:r w:rsidRPr="0058402E">
        <w:rPr>
          <w:sz w:val="20"/>
          <w:vertAlign w:val="superscript"/>
        </w:rPr>
        <w:t>1</w:t>
      </w:r>
      <w:r w:rsidR="00262AC3">
        <w:rPr>
          <w:sz w:val="20"/>
          <w:vertAlign w:val="superscript"/>
        </w:rPr>
        <w:tab/>
      </w:r>
      <w:r w:rsidRPr="0058402E">
        <w:rPr>
          <w:sz w:val="20"/>
        </w:rPr>
        <w:t>Autor [nur Nachname] (Jahr): Kurztitel, S.</w:t>
      </w:r>
      <w:r w:rsidR="00230386">
        <w:rPr>
          <w:sz w:val="20"/>
        </w:rPr>
        <w:t> </w:t>
      </w:r>
      <w:r w:rsidRPr="0058402E">
        <w:rPr>
          <w:sz w:val="20"/>
        </w:rPr>
        <w:t>x.</w:t>
      </w:r>
    </w:p>
    <w:p w14:paraId="2A20EC87" w14:textId="575DD1DD" w:rsidR="00546365" w:rsidRPr="0058402E" w:rsidRDefault="00546365" w:rsidP="00262AC3">
      <w:pPr>
        <w:pStyle w:val="Listenabsatz"/>
        <w:numPr>
          <w:ilvl w:val="0"/>
          <w:numId w:val="16"/>
        </w:numPr>
        <w:tabs>
          <w:tab w:val="left" w:pos="2127"/>
          <w:tab w:val="left" w:pos="2410"/>
        </w:tabs>
        <w:spacing w:after="126" w:line="357" w:lineRule="auto"/>
        <w:jc w:val="left"/>
        <w:rPr>
          <w:sz w:val="20"/>
        </w:rPr>
      </w:pPr>
      <w:r w:rsidRPr="0058402E">
        <w:rPr>
          <w:sz w:val="20"/>
        </w:rPr>
        <w:t>ohne Kurztitel:</w:t>
      </w:r>
      <w:r w:rsidRPr="0058402E">
        <w:rPr>
          <w:sz w:val="20"/>
        </w:rPr>
        <w:tab/>
      </w:r>
      <w:r w:rsidRPr="0058402E">
        <w:rPr>
          <w:sz w:val="20"/>
          <w:vertAlign w:val="superscript"/>
        </w:rPr>
        <w:t>1</w:t>
      </w:r>
      <w:r w:rsidR="00262AC3">
        <w:rPr>
          <w:sz w:val="20"/>
          <w:vertAlign w:val="superscript"/>
        </w:rPr>
        <w:tab/>
      </w:r>
      <w:r w:rsidRPr="0058402E">
        <w:rPr>
          <w:sz w:val="20"/>
        </w:rPr>
        <w:t>Autor [nur Nachname], Jahr, S.</w:t>
      </w:r>
      <w:r w:rsidR="00230386">
        <w:rPr>
          <w:sz w:val="20"/>
        </w:rPr>
        <w:t> </w:t>
      </w:r>
      <w:r w:rsidRPr="0058402E">
        <w:rPr>
          <w:sz w:val="20"/>
        </w:rPr>
        <w:t>x.</w:t>
      </w:r>
    </w:p>
    <w:p w14:paraId="4C1EB0E3" w14:textId="22539CF8" w:rsidR="00546365" w:rsidRDefault="00546365" w:rsidP="00546365">
      <w:pPr>
        <w:spacing w:line="357" w:lineRule="auto"/>
        <w:ind w:left="-5"/>
        <w:jc w:val="left"/>
      </w:pPr>
      <w:r w:rsidRPr="0058402E">
        <w:t>Die Nennung eines Kurztitels ist optional, sollte sich allerdings für oder gegen die Verwendung dessen entschieden werden, ist dies konsistent einzuhalten.</w:t>
      </w:r>
    </w:p>
    <w:p w14:paraId="05B54758" w14:textId="547329F0" w:rsidR="003255F9" w:rsidRPr="0058402E" w:rsidRDefault="003255F9" w:rsidP="003255F9">
      <w:pPr>
        <w:spacing w:after="0" w:line="367" w:lineRule="auto"/>
        <w:ind w:left="-5"/>
      </w:pPr>
      <w:r w:rsidRPr="00FD235B">
        <w:rPr>
          <w:b/>
        </w:rPr>
        <w:t>Direkte Zitate</w:t>
      </w:r>
      <w:r w:rsidRPr="0058402E">
        <w:t xml:space="preserve"> sind wörtliche und original wiedergegebene Textstellen einer Quelle. Sie werden in </w:t>
      </w:r>
      <w:r w:rsidRPr="009816D1">
        <w:t>doppelte Anführungsstriche</w:t>
      </w:r>
      <w:r w:rsidRPr="0058402E">
        <w:t xml:space="preserve"> gesetzt. Die Übernahme muss buchstaben- und zeichengetreu erfolgen. Jede Abweichung vom Original ist strikt zu kennzeichnen. Längere Zitate werden als eigenständiger Textblock abgesetzt; Auslassungen werden durch zwei Punkte „(..)“ bei einem Wort bzw. drei Punkte „(…)“ bei mehreren Wörtern/Sätzen in Klammern angedeutet.</w:t>
      </w:r>
    </w:p>
    <w:p w14:paraId="5074D6FF" w14:textId="77777777" w:rsidR="00546365" w:rsidRPr="0058402E" w:rsidRDefault="00546365" w:rsidP="00546365">
      <w:pPr>
        <w:shd w:val="clear" w:color="auto" w:fill="D9D9D9" w:themeFill="background1" w:themeFillShade="D9"/>
        <w:spacing w:after="0"/>
        <w:rPr>
          <w:vertAlign w:val="superscript"/>
        </w:rPr>
      </w:pPr>
      <w:r w:rsidRPr="0058402E">
        <w:t>„Ein erfolgreiches Studium ist ohne Kenntnis der Methoden und Techniken des wissenschaftlichen Arbeitens sowie der erforderlichen Formvorschriften nicht möglich.“</w:t>
      </w:r>
      <w:r w:rsidRPr="0058402E">
        <w:rPr>
          <w:vertAlign w:val="superscript"/>
        </w:rPr>
        <w:t>1</w:t>
      </w:r>
    </w:p>
    <w:p w14:paraId="2D68C902" w14:textId="61CF578E" w:rsidR="00546365" w:rsidRPr="0058402E" w:rsidRDefault="00546365" w:rsidP="003255F9">
      <w:pPr>
        <w:shd w:val="clear" w:color="auto" w:fill="D9D9D9" w:themeFill="background1" w:themeFillShade="D9"/>
        <w:spacing w:after="0" w:line="265" w:lineRule="auto"/>
        <w:jc w:val="left"/>
      </w:pPr>
      <w:r w:rsidRPr="0058402E">
        <w:rPr>
          <w:sz w:val="16"/>
        </w:rPr>
        <w:t>_______________________________</w:t>
      </w:r>
    </w:p>
    <w:p w14:paraId="158BD9C3" w14:textId="17505F52" w:rsidR="003255F9" w:rsidRPr="002D1785" w:rsidRDefault="00546365" w:rsidP="002D1785">
      <w:pPr>
        <w:shd w:val="clear" w:color="auto" w:fill="D9D9D9" w:themeFill="background1" w:themeFillShade="D9"/>
        <w:spacing w:after="0" w:line="265" w:lineRule="auto"/>
        <w:ind w:left="284" w:hanging="284"/>
        <w:jc w:val="left"/>
      </w:pPr>
      <w:r w:rsidRPr="0058402E">
        <w:rPr>
          <w:sz w:val="20"/>
          <w:vertAlign w:val="superscript"/>
        </w:rPr>
        <w:t>1</w:t>
      </w:r>
      <w:r w:rsidR="00262AC3">
        <w:rPr>
          <w:sz w:val="20"/>
        </w:rPr>
        <w:tab/>
      </w:r>
      <w:r w:rsidRPr="0058402E">
        <w:rPr>
          <w:sz w:val="20"/>
        </w:rPr>
        <w:t>Theisen (2017): Wiss</w:t>
      </w:r>
      <w:bookmarkStart w:id="20" w:name="_Ref47009475"/>
      <w:bookmarkStart w:id="21" w:name="_Toc54706658"/>
      <w:r w:rsidR="003255F9">
        <w:rPr>
          <w:sz w:val="20"/>
        </w:rPr>
        <w:t>enschaftliches Arbeiten, S.</w:t>
      </w:r>
      <w:r w:rsidR="00230386">
        <w:rPr>
          <w:sz w:val="20"/>
        </w:rPr>
        <w:t> </w:t>
      </w:r>
      <w:r w:rsidR="003255F9">
        <w:rPr>
          <w:sz w:val="20"/>
        </w:rPr>
        <w:t>23.</w:t>
      </w:r>
    </w:p>
    <w:p w14:paraId="72E5DB4C" w14:textId="399514C5" w:rsidR="003255F9" w:rsidRPr="00FD235B" w:rsidRDefault="003255F9" w:rsidP="002D1785">
      <w:pPr>
        <w:spacing w:before="360" w:line="362" w:lineRule="auto"/>
        <w:ind w:left="-6"/>
      </w:pPr>
      <w:r w:rsidRPr="00FD235B">
        <w:rPr>
          <w:b/>
        </w:rPr>
        <w:t>Indirekte Zitate</w:t>
      </w:r>
      <w:r w:rsidRPr="00FD235B">
        <w:t xml:space="preserve"> sind die häufigste Form in wissenschaftlichen Arbeiten und umformulierte sinngemäße Wiedergaben fremder Gedanken und Ausführungen, die in neue Zusammenhänge und Gedanken gestellt werden. Sie werden nicht in Anführungszeichen gesetzt, sondern in den Fußnoten durch den Zusatz „Vgl.“ (vergleiche) kenntlich gemacht.</w:t>
      </w:r>
    </w:p>
    <w:p w14:paraId="771AD9DC" w14:textId="77777777" w:rsidR="003255F9" w:rsidRPr="0058402E" w:rsidRDefault="003255F9" w:rsidP="003255F9">
      <w:pPr>
        <w:shd w:val="clear" w:color="auto" w:fill="D9D9D9" w:themeFill="background1" w:themeFillShade="D9"/>
        <w:spacing w:after="0"/>
      </w:pPr>
      <w:r w:rsidRPr="0058402E">
        <w:t xml:space="preserve">Nach Meinung von </w:t>
      </w:r>
      <w:proofErr w:type="spellStart"/>
      <w:r w:rsidRPr="0058402E">
        <w:t>Esch</w:t>
      </w:r>
      <w:proofErr w:type="spellEnd"/>
      <w:r w:rsidRPr="0058402E">
        <w:t xml:space="preserve"> geht das Informationsinteresse der Konsumenten zurück.</w:t>
      </w:r>
      <w:r w:rsidRPr="0058402E">
        <w:rPr>
          <w:vertAlign w:val="superscript"/>
        </w:rPr>
        <w:t>1</w:t>
      </w:r>
    </w:p>
    <w:p w14:paraId="5C24B273" w14:textId="1740D474" w:rsidR="003255F9" w:rsidRPr="0058402E" w:rsidRDefault="003255F9" w:rsidP="003255F9">
      <w:pPr>
        <w:shd w:val="clear" w:color="auto" w:fill="D9D9D9" w:themeFill="background1" w:themeFillShade="D9"/>
        <w:spacing w:after="130" w:line="265" w:lineRule="auto"/>
        <w:jc w:val="left"/>
      </w:pPr>
      <w:r w:rsidRPr="0058402E">
        <w:rPr>
          <w:sz w:val="16"/>
        </w:rPr>
        <w:t>_______________________________</w:t>
      </w:r>
    </w:p>
    <w:p w14:paraId="3A0057E2" w14:textId="00FDDA50" w:rsidR="00262AC3" w:rsidRDefault="003255F9" w:rsidP="002D1785">
      <w:pPr>
        <w:shd w:val="clear" w:color="auto" w:fill="D9D9D9" w:themeFill="background1" w:themeFillShade="D9"/>
        <w:spacing w:after="176" w:line="265" w:lineRule="auto"/>
        <w:ind w:left="284" w:hanging="284"/>
        <w:jc w:val="left"/>
      </w:pPr>
      <w:r w:rsidRPr="0058402E">
        <w:rPr>
          <w:sz w:val="20"/>
          <w:vertAlign w:val="superscript"/>
        </w:rPr>
        <w:t>1</w:t>
      </w:r>
      <w:r w:rsidR="00262AC3">
        <w:rPr>
          <w:sz w:val="20"/>
          <w:vertAlign w:val="superscript"/>
        </w:rPr>
        <w:tab/>
      </w:r>
      <w:r w:rsidRPr="0058402E">
        <w:rPr>
          <w:sz w:val="20"/>
        </w:rPr>
        <w:t xml:space="preserve">Vgl. </w:t>
      </w:r>
      <w:proofErr w:type="spellStart"/>
      <w:r w:rsidRPr="0058402E">
        <w:rPr>
          <w:sz w:val="20"/>
        </w:rPr>
        <w:t>Esch</w:t>
      </w:r>
      <w:proofErr w:type="spellEnd"/>
      <w:r w:rsidRPr="0058402E">
        <w:rPr>
          <w:sz w:val="20"/>
        </w:rPr>
        <w:t xml:space="preserve"> (2012): Strategie und Technik der Markenführung, S.</w:t>
      </w:r>
      <w:r w:rsidR="00262AC3">
        <w:rPr>
          <w:sz w:val="20"/>
        </w:rPr>
        <w:t> </w:t>
      </w:r>
      <w:r w:rsidRPr="0058402E">
        <w:rPr>
          <w:sz w:val="20"/>
        </w:rPr>
        <w:t>28.</w:t>
      </w:r>
    </w:p>
    <w:p w14:paraId="208218CF" w14:textId="6038E215" w:rsidR="003255F9" w:rsidRPr="0058402E" w:rsidRDefault="003255F9" w:rsidP="003255F9">
      <w:pPr>
        <w:pStyle w:val="berschrift2"/>
      </w:pPr>
      <w:bookmarkStart w:id="22" w:name="_Toc61959644"/>
      <w:r>
        <w:t>Harvard-Zitierweise</w:t>
      </w:r>
      <w:bookmarkEnd w:id="22"/>
    </w:p>
    <w:p w14:paraId="32351F22" w14:textId="0D152EF5" w:rsidR="003255F9" w:rsidRDefault="003255F9" w:rsidP="003255F9">
      <w:pPr>
        <w:spacing w:after="14" w:line="356" w:lineRule="auto"/>
        <w:ind w:left="-5"/>
      </w:pPr>
      <w:r w:rsidRPr="0058402E">
        <w:t>Unter Berücksichtigung international üblicher Zitiertechniken werden zunehmend alternative Kurzzitierweisen im laufenden Text verwendet. Eine davon ist die sogenannte „Harvard-Zitierweise“.</w:t>
      </w:r>
    </w:p>
    <w:p w14:paraId="3F53F248" w14:textId="0190A2B3" w:rsidR="003255F9" w:rsidRPr="0058402E" w:rsidRDefault="003255F9" w:rsidP="00262AC3">
      <w:pPr>
        <w:shd w:val="clear" w:color="auto" w:fill="D9D9D9" w:themeFill="background1" w:themeFillShade="D9"/>
        <w:spacing w:after="240"/>
      </w:pPr>
      <w:r w:rsidRPr="0058402E">
        <w:lastRenderedPageBreak/>
        <w:t xml:space="preserve">„Ein erfolgreiches Studium ist ohne Kenntnis der Methoden und Techniken des wissenschaftlichen Arbeitens sowie der erforderlichen </w:t>
      </w:r>
      <w:r w:rsidR="002947CB">
        <w:t>Formvorschriften nicht möglich.</w:t>
      </w:r>
      <w:r w:rsidRPr="0058402E">
        <w:t>“ (Theisen, 2017, S.</w:t>
      </w:r>
      <w:r w:rsidR="00262AC3">
        <w:t> </w:t>
      </w:r>
      <w:r w:rsidRPr="0058402E">
        <w:t>23).</w:t>
      </w:r>
    </w:p>
    <w:p w14:paraId="699831F1" w14:textId="77777777" w:rsidR="003255F9" w:rsidRPr="00B90EEF" w:rsidRDefault="003255F9" w:rsidP="003255F9">
      <w:pPr>
        <w:spacing w:after="14" w:line="356" w:lineRule="auto"/>
        <w:ind w:left="-5"/>
        <w:rPr>
          <w:sz w:val="2"/>
          <w:szCs w:val="2"/>
        </w:rPr>
      </w:pPr>
    </w:p>
    <w:bookmarkEnd w:id="20"/>
    <w:bookmarkEnd w:id="21"/>
    <w:p w14:paraId="375A12CD" w14:textId="00599663" w:rsidR="00FD235B" w:rsidRDefault="00546365" w:rsidP="00B90EEF">
      <w:pPr>
        <w:shd w:val="clear" w:color="auto" w:fill="D9D9D9" w:themeFill="background1" w:themeFillShade="D9"/>
        <w:spacing w:after="240"/>
      </w:pPr>
      <w:r w:rsidRPr="00B90EEF">
        <w:rPr>
          <w:highlight w:val="lightGray"/>
          <w:shd w:val="clear" w:color="auto" w:fill="FFFFFF" w:themeFill="background1"/>
        </w:rPr>
        <w:t>Nach Auffassung von Theisen (2017, S.</w:t>
      </w:r>
      <w:r w:rsidR="00262AC3" w:rsidRPr="00B90EEF">
        <w:rPr>
          <w:highlight w:val="lightGray"/>
          <w:shd w:val="clear" w:color="auto" w:fill="FFFFFF" w:themeFill="background1"/>
        </w:rPr>
        <w:t> </w:t>
      </w:r>
      <w:r w:rsidRPr="00B90EEF">
        <w:rPr>
          <w:highlight w:val="lightGray"/>
          <w:shd w:val="clear" w:color="auto" w:fill="FFFFFF" w:themeFill="background1"/>
        </w:rPr>
        <w:t xml:space="preserve">23) </w:t>
      </w:r>
      <w:r w:rsidR="00C93B09" w:rsidRPr="00B90EEF">
        <w:rPr>
          <w:highlight w:val="lightGray"/>
          <w:shd w:val="clear" w:color="auto" w:fill="FFFFFF" w:themeFill="background1"/>
        </w:rPr>
        <w:t>ist ein erfolgreiches Studium ohne Kenntnis der Methoden und Techniken des wissenschaftlichen Arbeitens sowie der erforderlichen Formvorschriften nicht möglich</w:t>
      </w:r>
      <w:r w:rsidR="00C93B09" w:rsidRPr="00B90EEF">
        <w:rPr>
          <w:highlight w:val="lightGray"/>
        </w:rPr>
        <w:t>.</w:t>
      </w:r>
    </w:p>
    <w:p w14:paraId="07EB05DF" w14:textId="77777777" w:rsidR="00B90EEF" w:rsidRPr="00B90EEF" w:rsidRDefault="00B90EEF" w:rsidP="00262AC3">
      <w:pPr>
        <w:spacing w:after="240"/>
        <w:rPr>
          <w:sz w:val="2"/>
        </w:rPr>
      </w:pPr>
    </w:p>
    <w:p w14:paraId="28E209E3" w14:textId="0743714F" w:rsidR="00FD235B" w:rsidRPr="00B90EEF" w:rsidRDefault="00FD235B" w:rsidP="00B90EEF">
      <w:pPr>
        <w:shd w:val="clear" w:color="auto" w:fill="D9D9D9" w:themeFill="background1" w:themeFillShade="D9"/>
        <w:spacing w:after="10"/>
      </w:pPr>
      <w:r w:rsidRPr="0058402E">
        <w:t>Traditionell wird der Preis als die monetäre Gegenleistung („Entgelt“) eines Käufers für eine bestimmte Menge eines Wirtschaftsgutes bestimmter Qualität („Leistungsumfang“) verstanden (Diller, 2008, S.</w:t>
      </w:r>
      <w:r w:rsidR="00B90EEF">
        <w:t> </w:t>
      </w:r>
      <w:r w:rsidRPr="0058402E">
        <w:t>30).</w:t>
      </w:r>
      <w:r w:rsidRPr="0058402E">
        <w:rPr>
          <w:vertAlign w:val="superscript"/>
        </w:rPr>
        <w:t xml:space="preserve"> </w:t>
      </w:r>
    </w:p>
    <w:p w14:paraId="074F2D10" w14:textId="297D357B" w:rsidR="000F612B" w:rsidRPr="00C83753" w:rsidRDefault="00C83753" w:rsidP="00C83753">
      <w:pPr>
        <w:pStyle w:val="berschrift3"/>
      </w:pPr>
      <w:bookmarkStart w:id="23" w:name="_Toc61959645"/>
      <w:bookmarkStart w:id="24" w:name="_Toc54706661"/>
      <w:r w:rsidRPr="00C83753">
        <w:t>Unterabschnitt 1</w:t>
      </w:r>
      <w:bookmarkEnd w:id="23"/>
    </w:p>
    <w:p w14:paraId="43796808" w14:textId="1D412777" w:rsidR="00C83753" w:rsidRPr="00B90EEF" w:rsidRDefault="00B90EEF" w:rsidP="00C83753">
      <w:pPr>
        <w:rPr>
          <w:lang w:val="en-US"/>
        </w:rPr>
      </w:pP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p>
    <w:p w14:paraId="647A1723" w14:textId="3CF5A2EE" w:rsidR="00C83753" w:rsidRDefault="00C83753" w:rsidP="00C83753">
      <w:pPr>
        <w:pStyle w:val="berschrift3"/>
      </w:pPr>
      <w:bookmarkStart w:id="25" w:name="_Toc61959646"/>
      <w:r>
        <w:t>Unterabschnitt 2</w:t>
      </w:r>
      <w:bookmarkEnd w:id="25"/>
    </w:p>
    <w:p w14:paraId="6CFAA800" w14:textId="1F710CB9" w:rsidR="00C624F1" w:rsidRPr="002D1785" w:rsidRDefault="00B90EEF" w:rsidP="002D1785">
      <w:pPr>
        <w:rPr>
          <w:lang w:val="en-US"/>
        </w:rPr>
      </w:pP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p>
    <w:p w14:paraId="69E8A857" w14:textId="2905D467" w:rsidR="00546365" w:rsidRPr="006C1D93" w:rsidRDefault="00546365" w:rsidP="006C1D93">
      <w:pPr>
        <w:pStyle w:val="berschrift1"/>
      </w:pPr>
      <w:bookmarkStart w:id="26" w:name="_Toc61959647"/>
      <w:r w:rsidRPr="006C1D93">
        <w:lastRenderedPageBreak/>
        <w:t>Zitation nach Quellenart</w:t>
      </w:r>
      <w:bookmarkEnd w:id="24"/>
      <w:bookmarkEnd w:id="26"/>
    </w:p>
    <w:p w14:paraId="1D8F0260" w14:textId="77777777" w:rsidR="00546365" w:rsidRPr="0058402E" w:rsidRDefault="00546365" w:rsidP="006C1D93">
      <w:pPr>
        <w:pStyle w:val="berschrift2"/>
        <w:rPr>
          <w:lang w:val="en-US"/>
        </w:rPr>
      </w:pPr>
      <w:bookmarkStart w:id="27" w:name="_Toc54706662"/>
      <w:bookmarkStart w:id="28" w:name="_Toc61959648"/>
      <w:proofErr w:type="spellStart"/>
      <w:r w:rsidRPr="0058402E">
        <w:rPr>
          <w:lang w:val="en-US"/>
        </w:rPr>
        <w:t>Internetquellen</w:t>
      </w:r>
      <w:bookmarkEnd w:id="27"/>
      <w:bookmarkEnd w:id="28"/>
      <w:proofErr w:type="spellEnd"/>
    </w:p>
    <w:p w14:paraId="125ADE84" w14:textId="77777777" w:rsidR="00546365" w:rsidRPr="0058402E" w:rsidRDefault="00546365" w:rsidP="00546365">
      <w:pPr>
        <w:spacing w:line="357" w:lineRule="auto"/>
        <w:ind w:left="-5"/>
      </w:pPr>
      <w:r w:rsidRPr="0058402E">
        <w:t xml:space="preserve">Bei Texten aus dem Internet ist zu klären, ob der zitierte Text auch in Papierform oder als </w:t>
      </w:r>
      <w:proofErr w:type="spellStart"/>
      <w:r w:rsidRPr="0058402E">
        <w:t>pdf</w:t>
      </w:r>
      <w:proofErr w:type="spellEnd"/>
      <w:r w:rsidRPr="0058402E">
        <w:t xml:space="preserve">-Datei existiert. Ist diese Quelle mit vertretbarem Aufwand beschaffbar, so ist das Zitat der Printversion immer zu bevorzugen. Eine Kopie des zitierten URL-Dokumentes muss (in elektronischer oder Papierform) aufbewahrt und dem Betreuer auf Anfrage zu Verfügung gestellt werden. Eine URL hat in der Fußnote nichts zu suchen. Aufgrund ihrer hohen Aktualität eignen sich Internetquellen oft für den Einstieg oder den Abschluss einer Arbeit. </w:t>
      </w:r>
      <w:proofErr w:type="spellStart"/>
      <w:r w:rsidRPr="0058402E">
        <w:t>Social</w:t>
      </w:r>
      <w:proofErr w:type="spellEnd"/>
      <w:r w:rsidRPr="0058402E">
        <w:t xml:space="preserve"> Media Quellen sind in der Regel nicht zitierwürdig, es sei denn, sie sind selbst der Untersuchungsgegenstand. Die exakte URL wird erst im Literaturverzeichnis angegeben.</w:t>
      </w:r>
    </w:p>
    <w:p w14:paraId="431725ED" w14:textId="77777777" w:rsidR="00546365" w:rsidRPr="0058402E" w:rsidRDefault="00546365" w:rsidP="006C1D93">
      <w:pPr>
        <w:pStyle w:val="berschrift2"/>
      </w:pPr>
      <w:bookmarkStart w:id="29" w:name="_Toc54706663"/>
      <w:bookmarkStart w:id="30" w:name="_Toc61959649"/>
      <w:r w:rsidRPr="0058402E">
        <w:t>Gesetzestexte und Gesetzeskommentare</w:t>
      </w:r>
      <w:bookmarkEnd w:id="29"/>
      <w:bookmarkEnd w:id="30"/>
    </w:p>
    <w:p w14:paraId="6A16C2DF" w14:textId="77777777" w:rsidR="00546365" w:rsidRPr="0058402E" w:rsidRDefault="00546365" w:rsidP="00546365">
      <w:pPr>
        <w:ind w:left="11" w:hanging="11"/>
        <w:jc w:val="left"/>
      </w:pPr>
      <w:r w:rsidRPr="0058402E">
        <w:rPr>
          <w:b/>
        </w:rPr>
        <w:t>Gesetzestexte</w:t>
      </w:r>
      <w:r w:rsidRPr="0058402E">
        <w:t xml:space="preserve"> werden bei der erstmaligen Verwendung im Text in der Fußnote mit der vollständigen amtlichen Bezeichnung benannt. Bei der zweiten Verwendung im Text erfolgt keine eigene Zitation in der Fußnote. Da es in Gesetzestexten nichts „zu vergleichen“ gibt, wird bei sinngemäßen Angaben im Rahmen von Gesetzgebungen und Normen „S.“ für „Siehe“ als Präfix verwendet. Im Quellenverzeichnis erfolgt das Vollzitat.</w:t>
      </w:r>
    </w:p>
    <w:p w14:paraId="063ED3AF"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334B9EEA" w14:textId="5C8AC511" w:rsidR="00546365" w:rsidRPr="0058402E" w:rsidRDefault="00546365" w:rsidP="00D51DD1">
      <w:pPr>
        <w:shd w:val="clear" w:color="auto" w:fill="D9D9D9" w:themeFill="background1" w:themeFillShade="D9"/>
        <w:ind w:left="284" w:hanging="284"/>
        <w:jc w:val="left"/>
        <w:rPr>
          <w:sz w:val="20"/>
        </w:rPr>
      </w:pPr>
      <w:r w:rsidRPr="0058402E">
        <w:rPr>
          <w:sz w:val="20"/>
          <w:vertAlign w:val="superscript"/>
        </w:rPr>
        <w:t>1</w:t>
      </w:r>
      <w:r w:rsidR="00D51DD1">
        <w:rPr>
          <w:sz w:val="20"/>
        </w:rPr>
        <w:tab/>
      </w:r>
      <w:r w:rsidRPr="0058402E">
        <w:rPr>
          <w:sz w:val="20"/>
        </w:rPr>
        <w:t>Bürgerliches Gesetzbuch (BGB) vom 2.</w:t>
      </w:r>
      <w:r w:rsidR="005E0721">
        <w:rPr>
          <w:sz w:val="20"/>
        </w:rPr>
        <w:t> </w:t>
      </w:r>
      <w:r w:rsidRPr="0058402E">
        <w:rPr>
          <w:sz w:val="20"/>
        </w:rPr>
        <w:t>Januar 2002</w:t>
      </w:r>
      <w:r>
        <w:rPr>
          <w:sz w:val="20"/>
        </w:rPr>
        <w:t>.</w:t>
      </w:r>
    </w:p>
    <w:p w14:paraId="150E5E3B" w14:textId="77777777" w:rsidR="00546365" w:rsidRPr="0058402E" w:rsidRDefault="00546365" w:rsidP="00546365">
      <w:pPr>
        <w:jc w:val="left"/>
      </w:pPr>
      <w:r w:rsidRPr="0058402E">
        <w:t xml:space="preserve">Bei </w:t>
      </w:r>
      <w:r w:rsidRPr="0058402E">
        <w:rPr>
          <w:b/>
        </w:rPr>
        <w:t>Gesetzeskommentaren</w:t>
      </w:r>
      <w:r w:rsidRPr="0058402E">
        <w:t xml:space="preserve"> ist es erforderlich, sowohl den Autor als auch den Herausgeber des Kommentares anzugeben.</w:t>
      </w:r>
    </w:p>
    <w:p w14:paraId="6341B567"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6AD9248E" w14:textId="43616ECA" w:rsidR="00546365" w:rsidRPr="0058402E" w:rsidRDefault="00546365" w:rsidP="00D51DD1">
      <w:pPr>
        <w:shd w:val="clear" w:color="auto" w:fill="D9D9D9" w:themeFill="background1" w:themeFillShade="D9"/>
        <w:spacing w:line="240" w:lineRule="auto"/>
        <w:ind w:left="284" w:hanging="284"/>
        <w:jc w:val="left"/>
      </w:pPr>
      <w:r w:rsidRPr="0058402E">
        <w:rPr>
          <w:sz w:val="20"/>
          <w:vertAlign w:val="superscript"/>
        </w:rPr>
        <w:t>1</w:t>
      </w:r>
      <w:r w:rsidRPr="0058402E">
        <w:rPr>
          <w:sz w:val="20"/>
        </w:rPr>
        <w:t xml:space="preserve"> </w:t>
      </w:r>
      <w:r w:rsidR="00D51DD1">
        <w:rPr>
          <w:sz w:val="20"/>
        </w:rPr>
        <w:tab/>
      </w:r>
      <w:r w:rsidRPr="0058402E">
        <w:rPr>
          <w:sz w:val="20"/>
        </w:rPr>
        <w:t>S.</w:t>
      </w:r>
      <w:r w:rsidR="005E0721">
        <w:rPr>
          <w:sz w:val="20"/>
        </w:rPr>
        <w:t> </w:t>
      </w:r>
      <w:r w:rsidRPr="0058402E">
        <w:rPr>
          <w:sz w:val="20"/>
        </w:rPr>
        <w:t>§</w:t>
      </w:r>
      <w:r w:rsidR="005E0721">
        <w:rPr>
          <w:sz w:val="20"/>
        </w:rPr>
        <w:t> </w:t>
      </w:r>
      <w:r w:rsidRPr="0058402E">
        <w:rPr>
          <w:sz w:val="20"/>
        </w:rPr>
        <w:t>313</w:t>
      </w:r>
      <w:r w:rsidR="005E0721">
        <w:rPr>
          <w:sz w:val="20"/>
        </w:rPr>
        <w:t> </w:t>
      </w:r>
      <w:r w:rsidRPr="0058402E">
        <w:rPr>
          <w:sz w:val="20"/>
        </w:rPr>
        <w:t xml:space="preserve">HGB, dazu </w:t>
      </w:r>
      <w:proofErr w:type="spellStart"/>
      <w:r w:rsidRPr="0058402E">
        <w:rPr>
          <w:sz w:val="20"/>
        </w:rPr>
        <w:t>Grottel</w:t>
      </w:r>
      <w:proofErr w:type="spellEnd"/>
      <w:r w:rsidRPr="0058402E">
        <w:rPr>
          <w:sz w:val="20"/>
        </w:rPr>
        <w:t>, Bernd, 2018,</w:t>
      </w:r>
      <w:r w:rsidR="005E0721">
        <w:rPr>
          <w:sz w:val="20"/>
        </w:rPr>
        <w:t xml:space="preserve"> </w:t>
      </w:r>
      <w:r w:rsidRPr="0058402E">
        <w:rPr>
          <w:sz w:val="20"/>
        </w:rPr>
        <w:t>S.</w:t>
      </w:r>
      <w:r w:rsidR="005E0721">
        <w:rPr>
          <w:sz w:val="20"/>
        </w:rPr>
        <w:t> </w:t>
      </w:r>
      <w:r w:rsidRPr="0058402E">
        <w:rPr>
          <w:sz w:val="20"/>
        </w:rPr>
        <w:t>34.</w:t>
      </w:r>
    </w:p>
    <w:p w14:paraId="275C4A42" w14:textId="77777777" w:rsidR="00546365" w:rsidRPr="0058402E" w:rsidRDefault="00546365" w:rsidP="006C1D93">
      <w:pPr>
        <w:pStyle w:val="berschrift2"/>
      </w:pPr>
      <w:bookmarkStart w:id="31" w:name="_Toc54706664"/>
      <w:bookmarkStart w:id="32" w:name="_Toc61959650"/>
      <w:r w:rsidRPr="0058402E">
        <w:t>Unternehmensinterne Quellen</w:t>
      </w:r>
      <w:bookmarkEnd w:id="31"/>
      <w:bookmarkEnd w:id="32"/>
    </w:p>
    <w:p w14:paraId="1A998465" w14:textId="77777777" w:rsidR="00546365" w:rsidRPr="0058402E" w:rsidRDefault="00546365" w:rsidP="00546365">
      <w:pPr>
        <w:spacing w:line="358" w:lineRule="auto"/>
        <w:ind w:left="-5"/>
      </w:pPr>
      <w:r w:rsidRPr="0058402E">
        <w:t>Unternehmensinterne Quellen werden in der Fußnote als solche gekennzeichnet. Handelt es sich um vertrauliche Informationen, werden diese nicht in den Anhang gelegt. Handelt es sich um nicht vertrauliche, aber auch nicht öffentlich zugängliche Quellen, sollten diese im Anhang und/oder in digitaler Version als CD eingereicht werden. Unternehmensinterne Quellen werden als solche in das Literaturverzeichnis aufgenommen.</w:t>
      </w:r>
    </w:p>
    <w:p w14:paraId="0E78D5EF" w14:textId="64191769" w:rsidR="00546365" w:rsidRPr="0058402E" w:rsidRDefault="00546365" w:rsidP="006C1D93">
      <w:pPr>
        <w:pStyle w:val="berschrift2"/>
      </w:pPr>
      <w:bookmarkStart w:id="33" w:name="_Toc54706665"/>
      <w:bookmarkStart w:id="34" w:name="_Toc61959651"/>
      <w:r w:rsidRPr="0058402E">
        <w:lastRenderedPageBreak/>
        <w:t>Expertengespräche</w:t>
      </w:r>
      <w:bookmarkEnd w:id="33"/>
      <w:bookmarkEnd w:id="34"/>
    </w:p>
    <w:p w14:paraId="510FE1BF" w14:textId="6C244537" w:rsidR="005E0721" w:rsidRPr="0058402E" w:rsidRDefault="00546365" w:rsidP="005E0721">
      <w:pPr>
        <w:spacing w:after="1" w:line="357" w:lineRule="auto"/>
        <w:ind w:left="-5"/>
      </w:pPr>
      <w:r w:rsidRPr="0058402E">
        <w:t>Sollen Gespräche bzw. Interviews zitiert werden, so sind zwingend entsprechende Gesprächsprotokolle anzufertigen. Die Protokolle haben den Namen und die Funktion des Gesprächspartners, das Datum des Gesprächs, die gestellten Fragen und stichpunktartig die wichtigsten Inhalte bzw. Ergebnisse zu beinhalten und sind in den Anhang aufzunehmen. Gesprächsprotokolle müssen mit folgenden Angaben in der Fußnote zitiert werden:</w:t>
      </w:r>
    </w:p>
    <w:p w14:paraId="2E30F879" w14:textId="77777777" w:rsidR="00546365" w:rsidRPr="0058402E" w:rsidRDefault="00546365" w:rsidP="00546365">
      <w:pPr>
        <w:shd w:val="clear" w:color="auto" w:fill="D9D9D9" w:themeFill="background1" w:themeFillShade="D9"/>
        <w:spacing w:after="1" w:line="357" w:lineRule="auto"/>
        <w:ind w:left="-5"/>
      </w:pPr>
      <w:r w:rsidRPr="0058402E">
        <w:rPr>
          <w:sz w:val="16"/>
        </w:rPr>
        <w:t xml:space="preserve">_______________________________ </w:t>
      </w:r>
    </w:p>
    <w:p w14:paraId="27B8F647" w14:textId="1981D4E2" w:rsidR="00546365" w:rsidRPr="0058402E" w:rsidRDefault="00546365" w:rsidP="005E0721">
      <w:pPr>
        <w:shd w:val="clear" w:color="auto" w:fill="D9D9D9" w:themeFill="background1" w:themeFillShade="D9"/>
        <w:spacing w:after="245"/>
        <w:ind w:left="284" w:hanging="289"/>
        <w:rPr>
          <w:sz w:val="20"/>
        </w:rPr>
      </w:pPr>
      <w:r w:rsidRPr="0058402E">
        <w:rPr>
          <w:sz w:val="20"/>
          <w:vertAlign w:val="superscript"/>
        </w:rPr>
        <w:t>1</w:t>
      </w:r>
      <w:r w:rsidR="005E0721">
        <w:rPr>
          <w:sz w:val="20"/>
          <w:vertAlign w:val="superscript"/>
        </w:rPr>
        <w:tab/>
      </w:r>
      <w:r w:rsidRPr="0058402E">
        <w:rPr>
          <w:sz w:val="20"/>
        </w:rPr>
        <w:t>Nachname des Gesprächspartners, persönliche Mitteilung, Datum des Gesprächs.</w:t>
      </w:r>
    </w:p>
    <w:p w14:paraId="7DCCBDBB" w14:textId="77777777" w:rsidR="00546365" w:rsidRPr="0058402E" w:rsidRDefault="00546365" w:rsidP="006C1D93">
      <w:pPr>
        <w:pStyle w:val="berschrift2"/>
      </w:pPr>
      <w:bookmarkStart w:id="35" w:name="_Toc54706666"/>
      <w:bookmarkStart w:id="36" w:name="_Toc61959652"/>
      <w:r w:rsidRPr="0058402E">
        <w:t>Zitieren eines unbekannten Autors</w:t>
      </w:r>
      <w:bookmarkEnd w:id="35"/>
      <w:bookmarkEnd w:id="36"/>
      <w:r w:rsidRPr="0058402E">
        <w:t xml:space="preserve">  </w:t>
      </w:r>
    </w:p>
    <w:p w14:paraId="3297BB20" w14:textId="77777777" w:rsidR="00546365" w:rsidRPr="0058402E" w:rsidRDefault="00546365" w:rsidP="00546365">
      <w:pPr>
        <w:spacing w:line="358" w:lineRule="auto"/>
        <w:ind w:left="-5"/>
      </w:pPr>
      <w:r w:rsidRPr="0058402E">
        <w:t>In manchen Fällen kann es vorkommen, dass der Autor eines Artikels oder Aufsatzes unbekannt ist. In der Regel sind dann die herausgebenden Institutionen als Autor zu nennen (bspw. Ministerien, Institute, Unternehmen usw.). Texte von denen kein Autor bekannt ist sollten nach Möglichkeit vermieden werden. Ist dies nicht möglich, wird über die Angabe o. V. (ohne Verfasser) wie folgt zitiert:</w:t>
      </w:r>
    </w:p>
    <w:p w14:paraId="01F28EC6" w14:textId="77777777" w:rsidR="00546365" w:rsidRPr="0058402E" w:rsidRDefault="00546365" w:rsidP="00546365">
      <w:pPr>
        <w:shd w:val="clear" w:color="auto" w:fill="D9D9D9" w:themeFill="background1" w:themeFillShade="D9"/>
        <w:spacing w:after="4"/>
      </w:pPr>
      <w:r w:rsidRPr="0058402E">
        <w:t>Der vorliegende Bericht fasst die Erkenntnisse über die Auswirkungen des Klimawandels für das Land Baden-Württemberg zusammen.</w:t>
      </w:r>
      <w:r w:rsidRPr="0058402E">
        <w:rPr>
          <w:vertAlign w:val="superscript"/>
        </w:rPr>
        <w:t>1</w:t>
      </w:r>
      <w:r w:rsidRPr="0058402E">
        <w:t xml:space="preserve"> </w:t>
      </w:r>
    </w:p>
    <w:p w14:paraId="515BF4BB" w14:textId="77777777" w:rsidR="00546365" w:rsidRDefault="00546365" w:rsidP="00546365">
      <w:pPr>
        <w:shd w:val="clear" w:color="auto" w:fill="D9D9D9" w:themeFill="background1" w:themeFillShade="D9"/>
        <w:spacing w:line="240" w:lineRule="auto"/>
        <w:jc w:val="left"/>
        <w:rPr>
          <w:sz w:val="16"/>
        </w:rPr>
      </w:pPr>
      <w:r w:rsidRPr="0058402E">
        <w:rPr>
          <w:sz w:val="16"/>
        </w:rPr>
        <w:t>________________________________</w:t>
      </w:r>
    </w:p>
    <w:p w14:paraId="03CD5E23" w14:textId="1182DEC3" w:rsidR="005E0721" w:rsidRDefault="00546365" w:rsidP="005E0721">
      <w:pPr>
        <w:shd w:val="clear" w:color="auto" w:fill="D9D9D9" w:themeFill="background1" w:themeFillShade="D9"/>
        <w:spacing w:line="240" w:lineRule="auto"/>
        <w:ind w:left="284" w:hanging="284"/>
        <w:jc w:val="left"/>
        <w:rPr>
          <w:sz w:val="20"/>
        </w:rPr>
      </w:pPr>
      <w:r w:rsidRPr="0058402E">
        <w:rPr>
          <w:sz w:val="20"/>
          <w:vertAlign w:val="superscript"/>
        </w:rPr>
        <w:t>1</w:t>
      </w:r>
      <w:r w:rsidR="005E0721">
        <w:rPr>
          <w:sz w:val="20"/>
          <w:vertAlign w:val="superscript"/>
        </w:rPr>
        <w:tab/>
      </w:r>
      <w:r w:rsidRPr="0058402E">
        <w:rPr>
          <w:sz w:val="20"/>
        </w:rPr>
        <w:t>Vgl. o. V. (2011): Klimawandel in Baden-Württemberg, S.</w:t>
      </w:r>
      <w:r w:rsidR="005E0721">
        <w:rPr>
          <w:sz w:val="20"/>
        </w:rPr>
        <w:t> </w:t>
      </w:r>
      <w:r w:rsidRPr="0058402E">
        <w:rPr>
          <w:sz w:val="20"/>
        </w:rPr>
        <w:t>1</w:t>
      </w:r>
      <w:r>
        <w:rPr>
          <w:sz w:val="20"/>
        </w:rPr>
        <w:t>.</w:t>
      </w:r>
    </w:p>
    <w:p w14:paraId="17990487" w14:textId="77777777" w:rsidR="005E0721" w:rsidRPr="005E0721" w:rsidRDefault="005E0721" w:rsidP="005E0721">
      <w:pPr>
        <w:shd w:val="clear" w:color="auto" w:fill="FFFFFF" w:themeFill="background1"/>
        <w:spacing w:line="240" w:lineRule="auto"/>
        <w:jc w:val="left"/>
        <w:rPr>
          <w:sz w:val="20"/>
        </w:rPr>
      </w:pPr>
    </w:p>
    <w:p w14:paraId="5B546184" w14:textId="00132CE8" w:rsidR="00546365" w:rsidRPr="0058402E" w:rsidRDefault="00546365" w:rsidP="00546365">
      <w:pPr>
        <w:shd w:val="clear" w:color="auto" w:fill="D9D9D9" w:themeFill="background1" w:themeFillShade="D9"/>
        <w:spacing w:after="228"/>
        <w:ind w:left="-15"/>
      </w:pPr>
      <w:r w:rsidRPr="0058402E">
        <w:t>Der vorliegende Bericht fasst die Erkenntnisse über die Auswirkungen des Klimawandels für das Land Baden-Württemberg zusammen (o. V. 2011, S.</w:t>
      </w:r>
      <w:r w:rsidR="005E0721">
        <w:t> </w:t>
      </w:r>
      <w:r w:rsidRPr="0058402E">
        <w:t>1).</w:t>
      </w:r>
    </w:p>
    <w:p w14:paraId="4F2DED1A" w14:textId="77777777" w:rsidR="00546365" w:rsidRPr="0058402E" w:rsidRDefault="00546365" w:rsidP="006C1D93">
      <w:pPr>
        <w:pStyle w:val="berschrift2"/>
      </w:pPr>
      <w:bookmarkStart w:id="37" w:name="_Toc54706667"/>
      <w:bookmarkStart w:id="38" w:name="_Toc61959653"/>
      <w:r w:rsidRPr="0058402E">
        <w:t>Weitere Hinweise zur Zitation</w:t>
      </w:r>
      <w:bookmarkEnd w:id="37"/>
      <w:bookmarkEnd w:id="38"/>
    </w:p>
    <w:p w14:paraId="2FEDEAB8" w14:textId="77777777" w:rsidR="00546365" w:rsidRPr="0058402E" w:rsidRDefault="00546365" w:rsidP="00546365">
      <w:r w:rsidRPr="0058402E">
        <w:t>Die Zitation von Dokumenten mit mehr als drei Autoren kann abgekürzt werden, indem nur der erste Autor genannt und der Ausdruck et al. (= und andere) angehängt wird.</w:t>
      </w:r>
    </w:p>
    <w:p w14:paraId="55525A60" w14:textId="77777777" w:rsidR="00546365" w:rsidRPr="0058402E" w:rsidRDefault="00546365" w:rsidP="00546365">
      <w:pPr>
        <w:shd w:val="clear" w:color="auto" w:fill="D9D9D9" w:themeFill="background1" w:themeFillShade="D9"/>
        <w:spacing w:line="240" w:lineRule="auto"/>
      </w:pPr>
      <w:r w:rsidRPr="0058402E">
        <w:t>___________________</w:t>
      </w:r>
    </w:p>
    <w:p w14:paraId="5362044B" w14:textId="0B9B2B59" w:rsidR="00546365" w:rsidRPr="00043412" w:rsidRDefault="00EF26A5" w:rsidP="00EF26A5">
      <w:pPr>
        <w:shd w:val="clear" w:color="auto" w:fill="D9D9D9" w:themeFill="background1" w:themeFillShade="D9"/>
        <w:spacing w:line="240" w:lineRule="auto"/>
        <w:ind w:left="284" w:hanging="284"/>
        <w:rPr>
          <w:sz w:val="20"/>
        </w:rPr>
      </w:pPr>
      <w:r w:rsidRPr="00043412">
        <w:rPr>
          <w:sz w:val="20"/>
          <w:vertAlign w:val="superscript"/>
        </w:rPr>
        <w:t>1</w:t>
      </w:r>
      <w:r w:rsidRPr="00043412">
        <w:rPr>
          <w:sz w:val="20"/>
        </w:rPr>
        <w:tab/>
      </w:r>
      <w:r w:rsidR="00546365" w:rsidRPr="00043412">
        <w:rPr>
          <w:sz w:val="20"/>
        </w:rPr>
        <w:t xml:space="preserve">Steffen et al. (2015): Planetary </w:t>
      </w:r>
      <w:proofErr w:type="spellStart"/>
      <w:r w:rsidR="00546365" w:rsidRPr="00043412">
        <w:rPr>
          <w:sz w:val="20"/>
        </w:rPr>
        <w:t>Boundaries</w:t>
      </w:r>
      <w:proofErr w:type="spellEnd"/>
      <w:r w:rsidR="00546365" w:rsidRPr="00043412">
        <w:rPr>
          <w:sz w:val="20"/>
        </w:rPr>
        <w:t>, S.</w:t>
      </w:r>
      <w:r w:rsidR="005E0721" w:rsidRPr="00043412">
        <w:rPr>
          <w:sz w:val="20"/>
        </w:rPr>
        <w:t> </w:t>
      </w:r>
      <w:r w:rsidR="00546365" w:rsidRPr="00043412">
        <w:rPr>
          <w:sz w:val="20"/>
        </w:rPr>
        <w:t>8.</w:t>
      </w:r>
    </w:p>
    <w:p w14:paraId="57B63611" w14:textId="73E2DBD9" w:rsidR="00546365" w:rsidRPr="0058402E" w:rsidRDefault="00546365" w:rsidP="00546365">
      <w:r w:rsidRPr="0058402E">
        <w:t>Wird eine Quelle mehrfach direkt hintereinander auf einer Seite zitiert, kann diese mit ebd. (=</w:t>
      </w:r>
      <w:r w:rsidR="005E0721">
        <w:t xml:space="preserve"> </w:t>
      </w:r>
      <w:r w:rsidRPr="0058402E">
        <w:t>ebenda) und der Seitenzahl angegeben werden. Handelt es sich um dieselbe Seite, genügt ebd.</w:t>
      </w:r>
    </w:p>
    <w:p w14:paraId="044517A6" w14:textId="77777777" w:rsidR="00546365" w:rsidRPr="00AA6816" w:rsidRDefault="00546365" w:rsidP="00546365">
      <w:pPr>
        <w:shd w:val="clear" w:color="auto" w:fill="D9D9D9" w:themeFill="background1" w:themeFillShade="D9"/>
        <w:spacing w:line="240" w:lineRule="auto"/>
        <w:rPr>
          <w:b/>
          <w:lang w:val="en-US"/>
        </w:rPr>
      </w:pPr>
      <w:r w:rsidRPr="00AA6816">
        <w:rPr>
          <w:b/>
          <w:lang w:val="en-US"/>
        </w:rPr>
        <w:t>___________________</w:t>
      </w:r>
    </w:p>
    <w:p w14:paraId="12B86D87" w14:textId="23D3F51D" w:rsidR="00FD235B" w:rsidRPr="00F6075A" w:rsidRDefault="00EF26A5" w:rsidP="00EF26A5">
      <w:pPr>
        <w:shd w:val="clear" w:color="auto" w:fill="D9D9D9" w:themeFill="background1" w:themeFillShade="D9"/>
        <w:spacing w:after="0" w:line="240" w:lineRule="auto"/>
        <w:ind w:left="284" w:hanging="284"/>
        <w:rPr>
          <w:sz w:val="20"/>
          <w:lang w:val="en-US"/>
        </w:rPr>
      </w:pPr>
      <w:r w:rsidRPr="00043412">
        <w:rPr>
          <w:sz w:val="20"/>
          <w:vertAlign w:val="superscript"/>
          <w:lang w:val="en-US"/>
        </w:rPr>
        <w:t>1</w:t>
      </w:r>
      <w:r w:rsidRPr="00043412">
        <w:rPr>
          <w:sz w:val="20"/>
          <w:lang w:val="en-US"/>
        </w:rPr>
        <w:tab/>
      </w:r>
      <w:r w:rsidR="00546365" w:rsidRPr="00AA6816">
        <w:rPr>
          <w:sz w:val="20"/>
          <w:lang w:val="en-US"/>
        </w:rPr>
        <w:t xml:space="preserve">Steffen et al. </w:t>
      </w:r>
      <w:r w:rsidR="00546365" w:rsidRPr="00F6075A">
        <w:rPr>
          <w:sz w:val="20"/>
          <w:lang w:val="en-US"/>
        </w:rPr>
        <w:t>(2015): Planetary Boundaries, S.</w:t>
      </w:r>
      <w:r w:rsidR="005E0721">
        <w:rPr>
          <w:sz w:val="20"/>
          <w:lang w:val="en-US"/>
        </w:rPr>
        <w:t> </w:t>
      </w:r>
      <w:r w:rsidR="00546365" w:rsidRPr="00F6075A">
        <w:rPr>
          <w:sz w:val="20"/>
          <w:lang w:val="en-US"/>
        </w:rPr>
        <w:t>8.</w:t>
      </w:r>
    </w:p>
    <w:p w14:paraId="1308075F" w14:textId="1488A98C" w:rsidR="00546365" w:rsidRPr="00AA6816" w:rsidRDefault="00EF26A5" w:rsidP="00EF26A5">
      <w:pPr>
        <w:shd w:val="clear" w:color="auto" w:fill="D9D9D9" w:themeFill="background1" w:themeFillShade="D9"/>
        <w:spacing w:after="0" w:line="240" w:lineRule="auto"/>
        <w:ind w:left="284" w:hanging="284"/>
        <w:rPr>
          <w:sz w:val="20"/>
        </w:rPr>
      </w:pPr>
      <w:r w:rsidRPr="0058402E">
        <w:rPr>
          <w:sz w:val="20"/>
          <w:vertAlign w:val="superscript"/>
        </w:rPr>
        <w:t>1</w:t>
      </w:r>
      <w:r>
        <w:rPr>
          <w:sz w:val="20"/>
        </w:rPr>
        <w:tab/>
      </w:r>
      <w:r w:rsidR="00546365" w:rsidRPr="00AA6816">
        <w:rPr>
          <w:sz w:val="20"/>
        </w:rPr>
        <w:t>ebd., S.</w:t>
      </w:r>
      <w:r w:rsidR="005E0721" w:rsidRPr="00AA6816">
        <w:rPr>
          <w:sz w:val="20"/>
        </w:rPr>
        <w:t> </w:t>
      </w:r>
      <w:r w:rsidR="00546365" w:rsidRPr="00AA6816">
        <w:rPr>
          <w:sz w:val="20"/>
        </w:rPr>
        <w:t>4.</w:t>
      </w:r>
    </w:p>
    <w:p w14:paraId="0C669CA5" w14:textId="303C1BBF" w:rsidR="00546365" w:rsidRPr="0058402E" w:rsidRDefault="00546365" w:rsidP="00546365">
      <w:r w:rsidRPr="0058402E">
        <w:lastRenderedPageBreak/>
        <w:t xml:space="preserve">Rechtschreibfehler müssen übernommen werden. Hinter die entsprechenden Fehler kann der Ausdruck [sic] </w:t>
      </w:r>
      <w:r>
        <w:t>(</w:t>
      </w:r>
      <w:r w:rsidRPr="0058402E">
        <w:t xml:space="preserve">für </w:t>
      </w:r>
      <w:proofErr w:type="spellStart"/>
      <w:r w:rsidRPr="0058402E">
        <w:rPr>
          <w:iCs/>
        </w:rPr>
        <w:t>sīc</w:t>
      </w:r>
      <w:proofErr w:type="spellEnd"/>
      <w:r w:rsidRPr="0058402E">
        <w:rPr>
          <w:iCs/>
        </w:rPr>
        <w:t xml:space="preserve"> erat </w:t>
      </w:r>
      <w:proofErr w:type="spellStart"/>
      <w:r w:rsidRPr="0058402E">
        <w:rPr>
          <w:iCs/>
        </w:rPr>
        <w:t>scriptum</w:t>
      </w:r>
      <w:proofErr w:type="spellEnd"/>
      <w:r>
        <w:rPr>
          <w:iCs/>
        </w:rPr>
        <w:t xml:space="preserve">, </w:t>
      </w:r>
      <w:r w:rsidRPr="0058402E">
        <w:rPr>
          <w:iCs/>
        </w:rPr>
        <w:t>so stand es geschrieben) gesetzt werden.</w:t>
      </w:r>
      <w:r>
        <w:t xml:space="preserve"> </w:t>
      </w:r>
      <w:r w:rsidRPr="0058402E">
        <w:rPr>
          <w:iCs/>
        </w:rPr>
        <w:t>Akademische Titel werden weder in der Fußnote noch im Literaturverzeichnis angegeben.</w:t>
      </w:r>
    </w:p>
    <w:p w14:paraId="57941632" w14:textId="785B6673" w:rsidR="00546365" w:rsidRDefault="00546365" w:rsidP="005A5724">
      <w:pPr>
        <w:pStyle w:val="Listenabsatz"/>
        <w:spacing w:line="360" w:lineRule="auto"/>
        <w:ind w:left="0"/>
        <w:rPr>
          <w:iCs/>
        </w:rPr>
      </w:pPr>
      <w:r w:rsidRPr="0058402E">
        <w:rPr>
          <w:iCs/>
        </w:rPr>
        <w:t>Sollte sich in einer Paraphrase auf zwei aufeinanderfolgende Seiten bezogen werden, so ist nur die erste zu nennen und ein f. (für folgend) anzuhängen (bspw. S.</w:t>
      </w:r>
      <w:r w:rsidR="005A5724">
        <w:rPr>
          <w:iCs/>
        </w:rPr>
        <w:t> </w:t>
      </w:r>
      <w:r w:rsidRPr="0058402E">
        <w:rPr>
          <w:iCs/>
        </w:rPr>
        <w:t>4f.). Werden mehrere aufeinanderfolgende Seiten paraphrasiert, so ist die genaue Seitenzahl zu nennen (bspw. S.</w:t>
      </w:r>
      <w:r w:rsidR="005A5724">
        <w:rPr>
          <w:iCs/>
        </w:rPr>
        <w:t> </w:t>
      </w:r>
      <w:r w:rsidRPr="0058402E">
        <w:rPr>
          <w:iCs/>
        </w:rPr>
        <w:t>4–8).</w:t>
      </w:r>
    </w:p>
    <w:p w14:paraId="26232269" w14:textId="77777777" w:rsidR="005A5724" w:rsidRDefault="005A5724" w:rsidP="005A5724">
      <w:pPr>
        <w:spacing w:line="276" w:lineRule="auto"/>
        <w:jc w:val="left"/>
        <w:rPr>
          <w:iCs/>
        </w:rPr>
      </w:pPr>
    </w:p>
    <w:p w14:paraId="6A3C1957" w14:textId="4ECCE968" w:rsidR="005A5724" w:rsidRPr="005A5724" w:rsidRDefault="005A5724" w:rsidP="005A5724">
      <w:pPr>
        <w:spacing w:line="276" w:lineRule="auto"/>
        <w:jc w:val="left"/>
        <w:rPr>
          <w:iCs/>
        </w:rPr>
        <w:sectPr w:rsidR="005A5724" w:rsidRPr="005A5724" w:rsidSect="006C1754">
          <w:headerReference w:type="even" r:id="rId19"/>
          <w:headerReference w:type="default" r:id="rId20"/>
          <w:headerReference w:type="first" r:id="rId21"/>
          <w:pgSz w:w="11906" w:h="16838" w:code="9"/>
          <w:pgMar w:top="1134" w:right="1134" w:bottom="1134" w:left="2268" w:header="567" w:footer="567" w:gutter="0"/>
          <w:pgNumType w:start="1"/>
          <w:cols w:space="720"/>
          <w:docGrid w:linePitch="326"/>
        </w:sectPr>
      </w:pPr>
    </w:p>
    <w:p w14:paraId="57C893F2" w14:textId="6182A17C" w:rsidR="000F612B" w:rsidRPr="0058402E" w:rsidRDefault="000F612B" w:rsidP="00616022">
      <w:pPr>
        <w:pStyle w:val="berschrift1"/>
        <w:numPr>
          <w:ilvl w:val="0"/>
          <w:numId w:val="0"/>
        </w:numPr>
        <w:ind w:left="432" w:hanging="432"/>
        <w:rPr>
          <w:lang w:val="en-US"/>
        </w:rPr>
      </w:pPr>
      <w:bookmarkStart w:id="39" w:name="_Toc61959654"/>
      <w:proofErr w:type="spellStart"/>
      <w:r w:rsidRPr="00043412">
        <w:rPr>
          <w:lang w:val="en-US"/>
        </w:rPr>
        <w:lastRenderedPageBreak/>
        <w:t>Literaturverzeichnis</w:t>
      </w:r>
      <w:bookmarkEnd w:id="39"/>
      <w:proofErr w:type="spellEnd"/>
    </w:p>
    <w:p w14:paraId="44E08B32" w14:textId="5EAA1653" w:rsidR="000F612B" w:rsidRPr="0058402E" w:rsidRDefault="000F612B" w:rsidP="0017230F">
      <w:pPr>
        <w:spacing w:after="0" w:line="240" w:lineRule="auto"/>
        <w:ind w:left="425" w:hanging="442"/>
        <w:rPr>
          <w:lang w:val="en-US"/>
        </w:rPr>
      </w:pPr>
      <w:r w:rsidRPr="0058402E">
        <w:rPr>
          <w:lang w:val="en-US"/>
        </w:rPr>
        <w:t xml:space="preserve">Braun, Oliver / Chung, Fan / Graham, Ronald (2014): Single-processor scheduling with time restrictions, </w:t>
      </w:r>
      <w:r w:rsidRPr="0058402E">
        <w:rPr>
          <w:i/>
          <w:lang w:val="en-US"/>
        </w:rPr>
        <w:t>Journal of Scheduling</w:t>
      </w:r>
      <w:r w:rsidRPr="0058402E">
        <w:rPr>
          <w:lang w:val="en-US"/>
        </w:rPr>
        <w:t xml:space="preserve"> 17, S.</w:t>
      </w:r>
      <w:r w:rsidR="00F479C0">
        <w:rPr>
          <w:lang w:val="en-US"/>
        </w:rPr>
        <w:t> </w:t>
      </w:r>
      <w:r w:rsidRPr="0058402E">
        <w:rPr>
          <w:lang w:val="en-US"/>
        </w:rPr>
        <w:t>399</w:t>
      </w:r>
      <w:r w:rsidR="00F479C0">
        <w:rPr>
          <w:lang w:val="en-US"/>
        </w:rPr>
        <w:t>–4</w:t>
      </w:r>
      <w:r w:rsidRPr="0058402E">
        <w:rPr>
          <w:lang w:val="en-US"/>
        </w:rPr>
        <w:t>03</w:t>
      </w:r>
    </w:p>
    <w:p w14:paraId="7548E6A9" w14:textId="3B3E016F" w:rsidR="000F612B" w:rsidRPr="0058402E" w:rsidRDefault="000F612B" w:rsidP="0017230F">
      <w:pPr>
        <w:spacing w:after="0" w:line="240" w:lineRule="auto"/>
        <w:ind w:left="425" w:hanging="442"/>
      </w:pPr>
      <w:r w:rsidRPr="0058402E">
        <w:t xml:space="preserve">Bürgerliches Gesetzbuch in der Fassung der Bekanntmachung vom </w:t>
      </w:r>
      <w:r w:rsidR="00E47658">
        <w:t>0</w:t>
      </w:r>
      <w:r w:rsidRPr="0058402E">
        <w:t>2.</w:t>
      </w:r>
      <w:r w:rsidR="00E47658">
        <w:t>01.</w:t>
      </w:r>
      <w:r w:rsidRPr="0058402E">
        <w:t>2002 (BGBl.</w:t>
      </w:r>
      <w:r w:rsidR="00F479C0">
        <w:t> </w:t>
      </w:r>
      <w:r w:rsidRPr="0058402E">
        <w:t>I S.</w:t>
      </w:r>
      <w:r w:rsidR="00F479C0">
        <w:t> </w:t>
      </w:r>
      <w:r w:rsidRPr="0058402E">
        <w:t>42, 2909; 2003 I S.</w:t>
      </w:r>
      <w:r w:rsidR="00F479C0">
        <w:t> </w:t>
      </w:r>
      <w:r w:rsidRPr="0058402E">
        <w:t xml:space="preserve">738), zuletzt geändert durch </w:t>
      </w:r>
      <w:r w:rsidRPr="00F479C0">
        <w:t>Artikel</w:t>
      </w:r>
      <w:r w:rsidR="00F479C0">
        <w:t> </w:t>
      </w:r>
      <w:r w:rsidRPr="00F479C0">
        <w:t>1</w:t>
      </w:r>
      <w:r w:rsidRPr="0058402E">
        <w:t xml:space="preserve"> des Gesetzes vom 12.</w:t>
      </w:r>
      <w:r w:rsidR="00A76970">
        <w:t>06.2020</w:t>
      </w:r>
      <w:r w:rsidRPr="0058402E">
        <w:t xml:space="preserve"> (BGBl.</w:t>
      </w:r>
      <w:r w:rsidR="00F479C0">
        <w:t> </w:t>
      </w:r>
      <w:r w:rsidRPr="0058402E">
        <w:t>I S.</w:t>
      </w:r>
      <w:r w:rsidR="00F479C0">
        <w:t> </w:t>
      </w:r>
      <w:r w:rsidRPr="0058402E">
        <w:t>1245)</w:t>
      </w:r>
    </w:p>
    <w:p w14:paraId="28FC8CE2" w14:textId="278485DC" w:rsidR="000F612B" w:rsidRPr="0058402E" w:rsidRDefault="000F612B" w:rsidP="0017230F">
      <w:pPr>
        <w:pStyle w:val="CitaviBibliographyEntry"/>
        <w:tabs>
          <w:tab w:val="left" w:pos="142"/>
        </w:tabs>
        <w:spacing w:line="240" w:lineRule="auto"/>
        <w:ind w:left="425" w:hanging="442"/>
        <w:jc w:val="both"/>
        <w:rPr>
          <w:rFonts w:cs="Times New Roman"/>
        </w:rPr>
      </w:pPr>
      <w:proofErr w:type="spellStart"/>
      <w:r w:rsidRPr="0058402E">
        <w:rPr>
          <w:rFonts w:cs="Times New Roman"/>
        </w:rPr>
        <w:t>Grottel</w:t>
      </w:r>
      <w:proofErr w:type="spellEnd"/>
      <w:r w:rsidRPr="0058402E">
        <w:rPr>
          <w:rFonts w:cs="Times New Roman"/>
        </w:rPr>
        <w:t>, Bernd (2018): Kommentierung des §</w:t>
      </w:r>
      <w:r w:rsidR="00C57E5F">
        <w:t> </w:t>
      </w:r>
      <w:r w:rsidRPr="0058402E">
        <w:rPr>
          <w:rFonts w:cs="Times New Roman"/>
        </w:rPr>
        <w:t>313</w:t>
      </w:r>
      <w:r w:rsidR="00C57E5F">
        <w:rPr>
          <w:rFonts w:cs="Times New Roman"/>
        </w:rPr>
        <w:t> </w:t>
      </w:r>
      <w:r w:rsidRPr="0058402E">
        <w:rPr>
          <w:rFonts w:cs="Times New Roman"/>
        </w:rPr>
        <w:t xml:space="preserve">HGB, in: </w:t>
      </w:r>
      <w:proofErr w:type="spellStart"/>
      <w:r w:rsidRPr="0058402E">
        <w:rPr>
          <w:rFonts w:cs="Times New Roman"/>
        </w:rPr>
        <w:t>Grottel</w:t>
      </w:r>
      <w:proofErr w:type="spellEnd"/>
      <w:r w:rsidRPr="0058402E">
        <w:rPr>
          <w:rFonts w:cs="Times New Roman"/>
        </w:rPr>
        <w:t xml:space="preserve">, Bernd et al. (Hrsg.), </w:t>
      </w:r>
      <w:proofErr w:type="spellStart"/>
      <w:r w:rsidRPr="001737AF">
        <w:rPr>
          <w:rFonts w:cs="Times New Roman"/>
          <w:i/>
        </w:rPr>
        <w:t>Beck’scher</w:t>
      </w:r>
      <w:proofErr w:type="spellEnd"/>
      <w:r w:rsidRPr="001737AF">
        <w:rPr>
          <w:rFonts w:cs="Times New Roman"/>
          <w:i/>
        </w:rPr>
        <w:t xml:space="preserve"> Bilanz-Kommentar – Handels- und Steuerbilanz</w:t>
      </w:r>
      <w:r w:rsidRPr="001737AF">
        <w:rPr>
          <w:rFonts w:cs="Times New Roman"/>
        </w:rPr>
        <w:t xml:space="preserve">, </w:t>
      </w:r>
      <w:r w:rsidRPr="00B100E7">
        <w:rPr>
          <w:rFonts w:cs="Times New Roman"/>
        </w:rPr>
        <w:t>11</w:t>
      </w:r>
      <w:r w:rsidRPr="0058402E">
        <w:rPr>
          <w:rFonts w:cs="Times New Roman"/>
        </w:rPr>
        <w:t>.</w:t>
      </w:r>
      <w:r w:rsidR="00C57E5F">
        <w:rPr>
          <w:rFonts w:cs="Times New Roman"/>
        </w:rPr>
        <w:t> </w:t>
      </w:r>
      <w:r w:rsidRPr="0058402E">
        <w:rPr>
          <w:rFonts w:cs="Times New Roman"/>
        </w:rPr>
        <w:t>Auflage, C.H. Beck</w:t>
      </w:r>
    </w:p>
    <w:p w14:paraId="7226ACA7" w14:textId="4EC6C237" w:rsidR="000F612B" w:rsidRPr="00B100E7" w:rsidRDefault="000F612B" w:rsidP="0017230F">
      <w:pPr>
        <w:spacing w:after="0" w:line="240" w:lineRule="auto"/>
        <w:ind w:left="425" w:hanging="442"/>
      </w:pPr>
      <w:r w:rsidRPr="00B100E7">
        <w:t xml:space="preserve">Löhr, Dirk (2012): Externe Kosten als Treiber von Landnutzungsänderungen, in: </w:t>
      </w:r>
      <w:r w:rsidR="001111DD" w:rsidRPr="00B100E7">
        <w:br/>
      </w:r>
      <w:proofErr w:type="spellStart"/>
      <w:r w:rsidRPr="00B100E7">
        <w:t>Woynowski</w:t>
      </w:r>
      <w:proofErr w:type="spellEnd"/>
      <w:r w:rsidRPr="00B100E7">
        <w:t xml:space="preserve">, B. et al. (Hrsg.), </w:t>
      </w:r>
      <w:r w:rsidRPr="001737AF">
        <w:rPr>
          <w:i/>
        </w:rPr>
        <w:t>Wirtschaft ohne Wachstum?!, Arbeitsberichte des Instituts für Forstökonomie der Universität Freiburg</w:t>
      </w:r>
      <w:r w:rsidR="00C57E5F" w:rsidRPr="001737AF">
        <w:t> </w:t>
      </w:r>
      <w:r w:rsidRPr="00B100E7">
        <w:t>59, S.</w:t>
      </w:r>
      <w:r w:rsidR="00C57E5F" w:rsidRPr="00B100E7">
        <w:t> </w:t>
      </w:r>
      <w:r w:rsidRPr="00B100E7">
        <w:t>150–172</w:t>
      </w:r>
    </w:p>
    <w:p w14:paraId="50BA6EF0" w14:textId="52DFF8A2" w:rsidR="000F612B" w:rsidRDefault="000F612B" w:rsidP="0017230F">
      <w:pPr>
        <w:spacing w:after="0" w:line="240" w:lineRule="auto"/>
        <w:ind w:left="425" w:hanging="442"/>
      </w:pPr>
      <w:r w:rsidRPr="00B100E7">
        <w:t xml:space="preserve">Ohne Verfasser (2011): </w:t>
      </w:r>
      <w:r w:rsidRPr="001737AF">
        <w:rPr>
          <w:i/>
        </w:rPr>
        <w:t>Klimawandel in Baden-Württemberg</w:t>
      </w:r>
      <w:r w:rsidRPr="00B100E7">
        <w:t>, Landesverlag Baden</w:t>
      </w:r>
      <w:r w:rsidR="001111DD" w:rsidRPr="00B100E7">
        <w:t>-</w:t>
      </w:r>
      <w:r w:rsidRPr="00B100E7">
        <w:t xml:space="preserve"> Württemberg</w:t>
      </w:r>
    </w:p>
    <w:p w14:paraId="42AF93CB" w14:textId="77777777" w:rsidR="00280EC8" w:rsidRDefault="00280EC8" w:rsidP="00043412">
      <w:pPr>
        <w:spacing w:after="360" w:line="240" w:lineRule="auto"/>
        <w:ind w:left="425" w:hanging="442"/>
        <w:rPr>
          <w:sz w:val="28"/>
          <w:szCs w:val="28"/>
        </w:rPr>
      </w:pPr>
    </w:p>
    <w:p w14:paraId="2138E49E" w14:textId="5CF1C8C2" w:rsidR="0017230F" w:rsidRPr="00280EC8" w:rsidRDefault="0017230F" w:rsidP="00043412">
      <w:pPr>
        <w:spacing w:after="360" w:line="240" w:lineRule="auto"/>
        <w:ind w:left="425" w:hanging="442"/>
        <w:rPr>
          <w:sz w:val="28"/>
          <w:szCs w:val="28"/>
        </w:rPr>
      </w:pPr>
      <w:r w:rsidRPr="00280EC8">
        <w:rPr>
          <w:sz w:val="28"/>
          <w:szCs w:val="28"/>
        </w:rPr>
        <w:t>Internetquellen</w:t>
      </w:r>
    </w:p>
    <w:p w14:paraId="79944414" w14:textId="605557FE" w:rsidR="0017230F" w:rsidRPr="0058402E" w:rsidRDefault="0017230F" w:rsidP="0017230F">
      <w:pPr>
        <w:spacing w:after="0" w:line="240" w:lineRule="auto"/>
        <w:ind w:left="425" w:hanging="442"/>
      </w:pPr>
      <w:r w:rsidRPr="0058402E">
        <w:t xml:space="preserve">Eon (2019): </w:t>
      </w:r>
      <w:r w:rsidRPr="001737AF">
        <w:t>Nachhaltigkeitsbericht 2019</w:t>
      </w:r>
      <w:r w:rsidRPr="0058402E">
        <w:t xml:space="preserve">, in: </w:t>
      </w:r>
      <w:proofErr w:type="spellStart"/>
      <w:r w:rsidRPr="0058402E">
        <w:t>e.on</w:t>
      </w:r>
      <w:proofErr w:type="spellEnd"/>
      <w:r w:rsidRPr="0058402E">
        <w:t>, 23.03.2020,</w:t>
      </w:r>
      <w:r>
        <w:t xml:space="preserve"> </w:t>
      </w:r>
      <w:r w:rsidRPr="0058402E">
        <w:t>https://www.eon.com/de/ueber-uns/nachhaltigkeit/nachhaltigkeitsbericht.html</w:t>
      </w:r>
      <w:r w:rsidRPr="0058402E">
        <w:br/>
        <w:t>(Zugriff</w:t>
      </w:r>
      <w:r>
        <w:t xml:space="preserve"> am</w:t>
      </w:r>
      <w:r w:rsidRPr="0058402E">
        <w:t xml:space="preserve"> 16.07.2020)</w:t>
      </w:r>
    </w:p>
    <w:p w14:paraId="083A71F6" w14:textId="2CD092A1" w:rsidR="0017230F" w:rsidRPr="0058402E" w:rsidRDefault="0017230F" w:rsidP="0017230F">
      <w:pPr>
        <w:spacing w:after="360" w:line="240" w:lineRule="auto"/>
        <w:ind w:left="425" w:hanging="442"/>
      </w:pPr>
      <w:r w:rsidRPr="0058402E">
        <w:t xml:space="preserve">Horstkotte, Hermann (2013): Was müssen Doktorväter wirklich können?, </w:t>
      </w:r>
      <w:r w:rsidRPr="0058402E">
        <w:rPr>
          <w:i/>
        </w:rPr>
        <w:t>Zeit Online</w:t>
      </w:r>
      <w:r w:rsidRPr="0058402E">
        <w:t xml:space="preserve"> 20.03.2013,</w:t>
      </w:r>
      <w:r>
        <w:t xml:space="preserve"> </w:t>
      </w:r>
      <w:r>
        <w:br/>
      </w:r>
      <w:r w:rsidRPr="0058402E">
        <w:t>http://pdf.zeit.de/studium/hochschule/2013-03/promotionbetreuer</w:t>
      </w:r>
      <w:r>
        <w:t>-professoren.pdf (Zugriff am 24.10</w:t>
      </w:r>
      <w:r w:rsidRPr="0058402E">
        <w:t>.20</w:t>
      </w:r>
      <w:r>
        <w:t>20</w:t>
      </w:r>
      <w:r w:rsidRPr="0058402E">
        <w:t>)</w:t>
      </w:r>
    </w:p>
    <w:p w14:paraId="071F307C" w14:textId="29919DB3" w:rsidR="001737AF" w:rsidRDefault="005F4F1D" w:rsidP="00183FC1">
      <w:pPr>
        <w:spacing w:after="227" w:line="264" w:lineRule="auto"/>
        <w:ind w:left="-5"/>
        <w:rPr>
          <w:szCs w:val="24"/>
        </w:rPr>
      </w:pPr>
      <w:r w:rsidRPr="005F4F1D">
        <w:rPr>
          <w:b/>
          <w:szCs w:val="24"/>
          <w:u w:val="single"/>
        </w:rPr>
        <w:t>Anmerkung</w:t>
      </w:r>
      <w:r w:rsidR="001737AF">
        <w:rPr>
          <w:b/>
          <w:szCs w:val="24"/>
          <w:u w:val="single"/>
        </w:rPr>
        <w:t>en</w:t>
      </w:r>
      <w:r w:rsidRPr="005F4F1D">
        <w:rPr>
          <w:b/>
          <w:szCs w:val="24"/>
          <w:u w:val="single"/>
        </w:rPr>
        <w:t>:</w:t>
      </w:r>
      <w:r w:rsidRPr="005F4F1D">
        <w:rPr>
          <w:szCs w:val="24"/>
        </w:rPr>
        <w:t xml:space="preserve"> </w:t>
      </w:r>
    </w:p>
    <w:p w14:paraId="509A02B3" w14:textId="1BF29CFC" w:rsidR="00C57E5F" w:rsidRDefault="005F4F1D" w:rsidP="001737AF">
      <w:pPr>
        <w:pStyle w:val="Listenabsatz"/>
        <w:numPr>
          <w:ilvl w:val="3"/>
          <w:numId w:val="18"/>
        </w:numPr>
        <w:spacing w:after="227" w:line="264" w:lineRule="auto"/>
        <w:ind w:left="284" w:hanging="284"/>
        <w:rPr>
          <w:szCs w:val="24"/>
        </w:rPr>
      </w:pPr>
      <w:r w:rsidRPr="001737AF">
        <w:rPr>
          <w:szCs w:val="24"/>
        </w:rPr>
        <w:t>Jeder Eintrag im Literaturverzeichnis muss auch im Text vorkommen und, umgekehrt, jeder Literaturverweis im Text muss auch im Literaturverzeichnis aufgeführt werden.</w:t>
      </w:r>
    </w:p>
    <w:p w14:paraId="2CD613E6" w14:textId="1588A75C" w:rsidR="001737AF" w:rsidRDefault="001737AF" w:rsidP="001737AF">
      <w:pPr>
        <w:pStyle w:val="Listenabsatz"/>
        <w:numPr>
          <w:ilvl w:val="3"/>
          <w:numId w:val="18"/>
        </w:numPr>
        <w:spacing w:after="227" w:line="264" w:lineRule="auto"/>
        <w:ind w:left="284" w:hanging="284"/>
        <w:rPr>
          <w:szCs w:val="24"/>
        </w:rPr>
      </w:pPr>
      <w:r>
        <w:rPr>
          <w:szCs w:val="24"/>
        </w:rPr>
        <w:t xml:space="preserve">Erst ab der 2. Auflage muss dies Teil der Angabe </w:t>
      </w:r>
      <w:r w:rsidR="00550F07">
        <w:rPr>
          <w:szCs w:val="24"/>
        </w:rPr>
        <w:t xml:space="preserve">in </w:t>
      </w:r>
      <w:r>
        <w:rPr>
          <w:szCs w:val="24"/>
        </w:rPr>
        <w:t>einer Quelle sein.</w:t>
      </w:r>
    </w:p>
    <w:p w14:paraId="4C6BEFC2" w14:textId="5807585F" w:rsidR="00A62A68" w:rsidRPr="001737AF" w:rsidRDefault="00A62A68" w:rsidP="001737AF">
      <w:pPr>
        <w:pStyle w:val="Listenabsatz"/>
        <w:spacing w:after="227" w:line="264" w:lineRule="auto"/>
        <w:ind w:left="2875"/>
        <w:rPr>
          <w:szCs w:val="24"/>
        </w:rPr>
        <w:sectPr w:rsidR="00A62A68" w:rsidRPr="001737AF" w:rsidSect="006609DF">
          <w:headerReference w:type="default" r:id="rId22"/>
          <w:headerReference w:type="first" r:id="rId23"/>
          <w:footerReference w:type="first" r:id="rId24"/>
          <w:pgSz w:w="11906" w:h="16838" w:code="9"/>
          <w:pgMar w:top="1134" w:right="1134" w:bottom="1134" w:left="2268" w:header="567" w:footer="567" w:gutter="0"/>
          <w:pgNumType w:fmt="upperRoman" w:start="4"/>
          <w:cols w:space="708"/>
          <w:docGrid w:linePitch="360"/>
        </w:sectPr>
      </w:pPr>
      <w:r w:rsidRPr="001737AF">
        <w:rPr>
          <w:color w:val="002060"/>
          <w:szCs w:val="24"/>
        </w:rPr>
        <w:t>.</w:t>
      </w:r>
    </w:p>
    <w:p w14:paraId="1A552676" w14:textId="6975C69C" w:rsidR="00AA3FEC" w:rsidRDefault="00AA3FEC" w:rsidP="00AA3FEC">
      <w:pPr>
        <w:spacing w:after="227" w:line="264" w:lineRule="auto"/>
        <w:ind w:left="-5"/>
        <w:jc w:val="left"/>
        <w:rPr>
          <w:b/>
          <w:sz w:val="28"/>
          <w:szCs w:val="28"/>
        </w:rPr>
      </w:pPr>
      <w:r>
        <w:rPr>
          <w:b/>
          <w:sz w:val="28"/>
          <w:szCs w:val="28"/>
        </w:rPr>
        <w:lastRenderedPageBreak/>
        <w:t>Eigenständigkeitserklärung</w:t>
      </w:r>
    </w:p>
    <w:p w14:paraId="7F2920AA" w14:textId="77777777" w:rsidR="00AA3FEC" w:rsidRPr="00AA3FEC" w:rsidRDefault="00AA3FEC" w:rsidP="00AA3FEC">
      <w:pPr>
        <w:spacing w:after="227" w:line="264" w:lineRule="auto"/>
        <w:ind w:left="-5"/>
        <w:jc w:val="left"/>
        <w:rPr>
          <w:sz w:val="28"/>
          <w:szCs w:val="28"/>
        </w:rPr>
      </w:pPr>
    </w:p>
    <w:p w14:paraId="01329477" w14:textId="77777777" w:rsidR="00AA3FEC" w:rsidRDefault="00AA3FEC" w:rsidP="00AA3FEC">
      <w:pPr>
        <w:pStyle w:val="Textkrper"/>
        <w:spacing w:line="276" w:lineRule="auto"/>
        <w:ind w:left="278" w:hanging="1"/>
      </w:pPr>
      <w:r>
        <w:t>Hiermit</w:t>
      </w:r>
      <w:r>
        <w:rPr>
          <w:spacing w:val="-7"/>
        </w:rPr>
        <w:t xml:space="preserve"> </w:t>
      </w:r>
      <w:r>
        <w:t>erkläre</w:t>
      </w:r>
      <w:r>
        <w:rPr>
          <w:spacing w:val="-5"/>
        </w:rPr>
        <w:t xml:space="preserve"> </w:t>
      </w:r>
      <w:r>
        <w:t>ich,</w:t>
      </w:r>
      <w:r>
        <w:rPr>
          <w:spacing w:val="-7"/>
        </w:rPr>
        <w:t xml:space="preserve"> </w:t>
      </w:r>
      <w:r>
        <w:t>dass</w:t>
      </w:r>
      <w:r>
        <w:rPr>
          <w:spacing w:val="-6"/>
        </w:rPr>
        <w:t xml:space="preserve"> </w:t>
      </w:r>
      <w:r>
        <w:t>ich</w:t>
      </w:r>
      <w:r>
        <w:rPr>
          <w:spacing w:val="-7"/>
        </w:rPr>
        <w:t xml:space="preserve"> </w:t>
      </w:r>
      <w:r>
        <w:t>die</w:t>
      </w:r>
      <w:r>
        <w:rPr>
          <w:spacing w:val="-5"/>
        </w:rPr>
        <w:t xml:space="preserve"> </w:t>
      </w:r>
      <w:r>
        <w:t>vorliegende</w:t>
      </w:r>
      <w:r>
        <w:rPr>
          <w:spacing w:val="-8"/>
        </w:rPr>
        <w:t xml:space="preserve"> </w:t>
      </w:r>
      <w:r>
        <w:t>Arbeit</w:t>
      </w:r>
      <w:r>
        <w:rPr>
          <w:spacing w:val="-8"/>
        </w:rPr>
        <w:t xml:space="preserve"> </w:t>
      </w:r>
      <w:r>
        <w:t>selbständig</w:t>
      </w:r>
      <w:r>
        <w:rPr>
          <w:spacing w:val="-5"/>
        </w:rPr>
        <w:t xml:space="preserve"> </w:t>
      </w:r>
      <w:r>
        <w:t>und</w:t>
      </w:r>
      <w:r>
        <w:rPr>
          <w:spacing w:val="-7"/>
        </w:rPr>
        <w:t xml:space="preserve"> </w:t>
      </w:r>
      <w:r>
        <w:t>ohne</w:t>
      </w:r>
      <w:r>
        <w:rPr>
          <w:spacing w:val="-4"/>
        </w:rPr>
        <w:t xml:space="preserve"> </w:t>
      </w:r>
      <w:r>
        <w:t>unzulässige</w:t>
      </w:r>
      <w:r>
        <w:rPr>
          <w:spacing w:val="-5"/>
        </w:rPr>
        <w:t xml:space="preserve"> </w:t>
      </w:r>
      <w:r>
        <w:t>Hilfe</w:t>
      </w:r>
      <w:r>
        <w:rPr>
          <w:spacing w:val="-6"/>
        </w:rPr>
        <w:t xml:space="preserve"> </w:t>
      </w:r>
      <w:r>
        <w:t>Dritter angefertigt habe.</w:t>
      </w:r>
    </w:p>
    <w:p w14:paraId="041C76FB" w14:textId="77777777" w:rsidR="00AA3FEC" w:rsidRDefault="00AA3FEC" w:rsidP="00AA3FEC">
      <w:pPr>
        <w:pStyle w:val="Textkrper"/>
        <w:spacing w:line="276" w:lineRule="auto"/>
        <w:ind w:left="278" w:hanging="1"/>
      </w:pPr>
    </w:p>
    <w:p w14:paraId="5EA92E55" w14:textId="35B1CDD7" w:rsidR="00AA3FEC" w:rsidRDefault="00AA3FEC" w:rsidP="00AA3FEC">
      <w:pPr>
        <w:pStyle w:val="Textkrper"/>
        <w:spacing w:line="276" w:lineRule="auto"/>
        <w:ind w:left="278" w:hanging="1"/>
      </w:pPr>
      <w:r>
        <w:t>Ich</w:t>
      </w:r>
      <w:r>
        <w:rPr>
          <w:spacing w:val="-7"/>
        </w:rPr>
        <w:t xml:space="preserve"> </w:t>
      </w:r>
      <w:r>
        <w:t>habe</w:t>
      </w:r>
      <w:r>
        <w:rPr>
          <w:spacing w:val="-4"/>
        </w:rPr>
        <w:t xml:space="preserve"> </w:t>
      </w:r>
      <w:r>
        <w:t>keine</w:t>
      </w:r>
      <w:r>
        <w:rPr>
          <w:spacing w:val="-5"/>
        </w:rPr>
        <w:t xml:space="preserve"> </w:t>
      </w:r>
      <w:r>
        <w:t>anderen</w:t>
      </w:r>
      <w:r>
        <w:rPr>
          <w:spacing w:val="-9"/>
        </w:rPr>
        <w:t xml:space="preserve"> </w:t>
      </w:r>
      <w:r>
        <w:t>als</w:t>
      </w:r>
      <w:r>
        <w:rPr>
          <w:spacing w:val="-6"/>
        </w:rPr>
        <w:t xml:space="preserve"> </w:t>
      </w:r>
      <w:r>
        <w:t>die</w:t>
      </w:r>
      <w:r>
        <w:rPr>
          <w:spacing w:val="-5"/>
        </w:rPr>
        <w:t xml:space="preserve"> </w:t>
      </w:r>
      <w:r>
        <w:t>angegebenen</w:t>
      </w:r>
      <w:r>
        <w:rPr>
          <w:spacing w:val="-7"/>
        </w:rPr>
        <w:t xml:space="preserve"> </w:t>
      </w:r>
      <w:r>
        <w:t>Quellen</w:t>
      </w:r>
      <w:r>
        <w:rPr>
          <w:spacing w:val="-7"/>
        </w:rPr>
        <w:t xml:space="preserve"> </w:t>
      </w:r>
      <w:r>
        <w:t>und</w:t>
      </w:r>
      <w:r>
        <w:rPr>
          <w:spacing w:val="-6"/>
        </w:rPr>
        <w:t xml:space="preserve"> </w:t>
      </w:r>
      <w:r>
        <w:t>Hilfsmittel</w:t>
      </w:r>
      <w:r>
        <w:rPr>
          <w:spacing w:val="-6"/>
        </w:rPr>
        <w:t xml:space="preserve"> </w:t>
      </w:r>
      <w:r>
        <w:t>benutzt</w:t>
      </w:r>
      <w:r>
        <w:rPr>
          <w:spacing w:val="-6"/>
        </w:rPr>
        <w:t xml:space="preserve"> </w:t>
      </w:r>
      <w:r>
        <w:t>sowie</w:t>
      </w:r>
      <w:r>
        <w:rPr>
          <w:spacing w:val="-5"/>
        </w:rPr>
        <w:t xml:space="preserve"> </w:t>
      </w:r>
      <w:r>
        <w:t>wörtliche</w:t>
      </w:r>
      <w:r>
        <w:rPr>
          <w:spacing w:val="-6"/>
        </w:rPr>
        <w:t xml:space="preserve"> </w:t>
      </w:r>
      <w:r>
        <w:t>und sinngemäße Zitate als solche kenntlich gemacht.</w:t>
      </w:r>
    </w:p>
    <w:p w14:paraId="1B63661F" w14:textId="77777777" w:rsidR="00AA3FEC" w:rsidRDefault="00AA3FEC" w:rsidP="00AA3FEC">
      <w:pPr>
        <w:pStyle w:val="Textkrper"/>
        <w:spacing w:before="206"/>
        <w:ind w:left="986"/>
        <w:jc w:val="both"/>
      </w:pPr>
      <w:r>
        <w:rPr>
          <w:noProof/>
        </w:rPr>
        <mc:AlternateContent>
          <mc:Choice Requires="wps">
            <w:drawing>
              <wp:anchor distT="0" distB="0" distL="0" distR="0" simplePos="0" relativeHeight="251659264" behindDoc="0" locked="0" layoutInCell="1" allowOverlap="1" wp14:anchorId="3424D343" wp14:editId="75C6B6BA">
                <wp:simplePos x="0" y="0"/>
                <wp:positionH relativeFrom="margin">
                  <wp:posOffset>364434</wp:posOffset>
                </wp:positionH>
                <wp:positionV relativeFrom="paragraph">
                  <wp:posOffset>173990</wp:posOffset>
                </wp:positionV>
                <wp:extent cx="103505" cy="120650"/>
                <wp:effectExtent l="0" t="0" r="10795" b="1270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20650"/>
                        </a:xfrm>
                        <a:custGeom>
                          <a:avLst/>
                          <a:gdLst/>
                          <a:ahLst/>
                          <a:cxnLst/>
                          <a:rect l="l" t="t" r="r" b="b"/>
                          <a:pathLst>
                            <a:path w="103505" h="120650">
                              <a:moveTo>
                                <a:pt x="0" y="0"/>
                              </a:moveTo>
                              <a:lnTo>
                                <a:pt x="103505" y="0"/>
                              </a:lnTo>
                              <a:lnTo>
                                <a:pt x="103505" y="120650"/>
                              </a:lnTo>
                              <a:lnTo>
                                <a:pt x="0" y="120650"/>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BD6C7" id="Graphic 3" o:spid="_x0000_s1026" style="position:absolute;margin-left:28.7pt;margin-top:13.7pt;width:8.15pt;height:9.5pt;z-index:251659264;visibility:visible;mso-wrap-style:square;mso-wrap-distance-left:0;mso-wrap-distance-top:0;mso-wrap-distance-right:0;mso-wrap-distance-bottom:0;mso-position-horizontal:absolute;mso-position-horizontal-relative:margin;mso-position-vertical:absolute;mso-position-vertical-relative:text;v-text-anchor:top" coordsize="10350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" path="m,l103505,r,120650l,120650,,xe" filled="f" strokeweight="2pt">
                <v:path arrowok="t"/>
                <w10:wrap anchorx="margin"/>
              </v:shape>
            </w:pict>
          </mc:Fallback>
        </mc:AlternateContent>
      </w:r>
      <w:r>
        <w:rPr>
          <w:spacing w:val="-2"/>
        </w:rPr>
        <w:t>Es</w:t>
      </w:r>
      <w:r>
        <w:rPr>
          <w:spacing w:val="-3"/>
        </w:rPr>
        <w:t xml:space="preserve"> </w:t>
      </w:r>
      <w:r>
        <w:rPr>
          <w:spacing w:val="-2"/>
        </w:rPr>
        <w:t>ist keine Nutzung</w:t>
      </w:r>
      <w:r>
        <w:t xml:space="preserve"> </w:t>
      </w:r>
      <w:r>
        <w:rPr>
          <w:spacing w:val="-2"/>
        </w:rPr>
        <w:t>von</w:t>
      </w:r>
      <w:r>
        <w:rPr>
          <w:spacing w:val="-4"/>
        </w:rPr>
        <w:t xml:space="preserve"> </w:t>
      </w:r>
      <w:r>
        <w:rPr>
          <w:spacing w:val="-2"/>
        </w:rPr>
        <w:t>KI-basierten</w:t>
      </w:r>
      <w:r>
        <w:rPr>
          <w:spacing w:val="-1"/>
        </w:rPr>
        <w:t xml:space="preserve"> </w:t>
      </w:r>
      <w:r>
        <w:rPr>
          <w:spacing w:val="-2"/>
        </w:rPr>
        <w:t>text-</w:t>
      </w:r>
      <w:r>
        <w:rPr>
          <w:spacing w:val="5"/>
        </w:rPr>
        <w:t xml:space="preserve"> </w:t>
      </w:r>
      <w:r>
        <w:rPr>
          <w:spacing w:val="-2"/>
        </w:rPr>
        <w:t>oder</w:t>
      </w:r>
      <w:r>
        <w:rPr>
          <w:spacing w:val="-3"/>
        </w:rPr>
        <w:t xml:space="preserve"> </w:t>
      </w:r>
      <w:r>
        <w:rPr>
          <w:spacing w:val="-2"/>
        </w:rPr>
        <w:t>inhaltgenerierenden</w:t>
      </w:r>
      <w:r>
        <w:t xml:space="preserve"> </w:t>
      </w:r>
      <w:r>
        <w:rPr>
          <w:spacing w:val="-2"/>
        </w:rPr>
        <w:t>Hilfsmitteln</w:t>
      </w:r>
      <w:r>
        <w:rPr>
          <w:spacing w:val="-3"/>
        </w:rPr>
        <w:t xml:space="preserve"> </w:t>
      </w:r>
      <w:r>
        <w:rPr>
          <w:spacing w:val="-2"/>
        </w:rPr>
        <w:t>erfolgt.</w:t>
      </w:r>
    </w:p>
    <w:p w14:paraId="4F5174AC" w14:textId="77777777" w:rsidR="00AA3FEC" w:rsidRDefault="00AA3FEC" w:rsidP="00AA3FEC">
      <w:pPr>
        <w:pStyle w:val="Textkrper"/>
        <w:spacing w:before="204"/>
        <w:ind w:left="986" w:right="280"/>
        <w:jc w:val="both"/>
      </w:pPr>
      <w:r>
        <w:rPr>
          <w:noProof/>
        </w:rPr>
        <mc:AlternateContent>
          <mc:Choice Requires="wps">
            <w:drawing>
              <wp:anchor distT="0" distB="0" distL="0" distR="0" simplePos="0" relativeHeight="251660288" behindDoc="0" locked="0" layoutInCell="1" allowOverlap="1" wp14:anchorId="66886E66" wp14:editId="5C34EB63">
                <wp:simplePos x="0" y="0"/>
                <wp:positionH relativeFrom="margin">
                  <wp:posOffset>364434</wp:posOffset>
                </wp:positionH>
                <wp:positionV relativeFrom="paragraph">
                  <wp:posOffset>174625</wp:posOffset>
                </wp:positionV>
                <wp:extent cx="103505" cy="120650"/>
                <wp:effectExtent l="0" t="0" r="10795" b="1270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20650"/>
                        </a:xfrm>
                        <a:custGeom>
                          <a:avLst/>
                          <a:gdLst/>
                          <a:ahLst/>
                          <a:cxnLst/>
                          <a:rect l="l" t="t" r="r" b="b"/>
                          <a:pathLst>
                            <a:path w="103505" h="120650">
                              <a:moveTo>
                                <a:pt x="0" y="0"/>
                              </a:moveTo>
                              <a:lnTo>
                                <a:pt x="103505" y="0"/>
                              </a:lnTo>
                              <a:lnTo>
                                <a:pt x="103505" y="120650"/>
                              </a:lnTo>
                              <a:lnTo>
                                <a:pt x="0" y="120650"/>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10BC8" id="Graphic 4" o:spid="_x0000_s1026" style="position:absolute;margin-left:28.7pt;margin-top:13.75pt;width:8.15pt;height:9.5pt;z-index:251660288;visibility:visible;mso-wrap-style:square;mso-wrap-distance-left:0;mso-wrap-distance-top:0;mso-wrap-distance-right:0;mso-wrap-distance-bottom:0;mso-position-horizontal:absolute;mso-position-horizontal-relative:margin;mso-position-vertical:absolute;mso-position-vertical-relative:text;v-text-anchor:top" coordsize="10350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" path="m,l103505,r,120650l,120650,,xe" filled="f" strokeweight="2pt">
                <v:path arrowok="t"/>
                <w10:wrap anchorx="margin"/>
              </v:shape>
            </w:pict>
          </mc:Fallback>
        </mc:AlternateContent>
      </w:r>
      <w:r>
        <w:t>Die Nutzung von KI-basierten text- oder inhaltgenerierenden Hilfsmitteln ist in der Fachprüfungsordnung oder dem Modulhandbuch erlaubt oder wurde von der/ dem Prüfenden ausdrücklich gestattet. Die in der Fachprüfungsordnung oder dem Modulhandbuch angegebenen oder von der/ dem Prüfenden mit Ausgabe der Arbeit vorgegebenen</w:t>
      </w:r>
      <w:r>
        <w:rPr>
          <w:spacing w:val="-12"/>
        </w:rPr>
        <w:t xml:space="preserve"> </w:t>
      </w:r>
      <w:r>
        <w:t>Anforderungen</w:t>
      </w:r>
      <w:r>
        <w:rPr>
          <w:spacing w:val="-11"/>
        </w:rPr>
        <w:t xml:space="preserve"> </w:t>
      </w:r>
      <w:r>
        <w:t>zur</w:t>
      </w:r>
      <w:r>
        <w:rPr>
          <w:spacing w:val="-12"/>
        </w:rPr>
        <w:t xml:space="preserve"> </w:t>
      </w:r>
      <w:r>
        <w:t>Dokumentation</w:t>
      </w:r>
      <w:r>
        <w:rPr>
          <w:spacing w:val="-12"/>
        </w:rPr>
        <w:t xml:space="preserve"> </w:t>
      </w:r>
      <w:r>
        <w:t>und</w:t>
      </w:r>
      <w:r>
        <w:rPr>
          <w:spacing w:val="-12"/>
        </w:rPr>
        <w:t xml:space="preserve"> </w:t>
      </w:r>
      <w:r>
        <w:t>Kennzeichnung</w:t>
      </w:r>
      <w:r>
        <w:rPr>
          <w:spacing w:val="-11"/>
        </w:rPr>
        <w:t xml:space="preserve"> </w:t>
      </w:r>
      <w:r>
        <w:t>habe</w:t>
      </w:r>
      <w:r>
        <w:rPr>
          <w:spacing w:val="-12"/>
        </w:rPr>
        <w:t xml:space="preserve"> </w:t>
      </w:r>
      <w:r>
        <w:t>ich</w:t>
      </w:r>
      <w:r>
        <w:rPr>
          <w:spacing w:val="-10"/>
        </w:rPr>
        <w:t xml:space="preserve"> </w:t>
      </w:r>
      <w:r>
        <w:t>erhalten</w:t>
      </w:r>
      <w:r>
        <w:rPr>
          <w:spacing w:val="-11"/>
        </w:rPr>
        <w:t xml:space="preserve"> </w:t>
      </w:r>
      <w:r>
        <w:t>und eingehalten. Sofern gefordert, habe ich im Anhang „Nutzung KI-Tools“ die verwendeten KI- basierten text-</w:t>
      </w:r>
      <w:r>
        <w:rPr>
          <w:spacing w:val="-1"/>
        </w:rPr>
        <w:t xml:space="preserve"> </w:t>
      </w:r>
      <w:r>
        <w:t>oder inhaltgenerierenden</w:t>
      </w:r>
      <w:r>
        <w:rPr>
          <w:spacing w:val="-1"/>
        </w:rPr>
        <w:t xml:space="preserve"> </w:t>
      </w:r>
      <w:r>
        <w:t>Hilfsmittel aufgeführt und die Stellen in der Arbeit genannt. Die Richtigkeit übernommener KI-Aussagen und Inhalte habe ich nach bestem Wissen und Gewissen überprüft.</w:t>
      </w:r>
    </w:p>
    <w:p w14:paraId="2CC3AFEF" w14:textId="77777777" w:rsidR="00AA3FEC" w:rsidRDefault="00AA3FEC" w:rsidP="00AA3FEC">
      <w:pPr>
        <w:pStyle w:val="Textkrper"/>
        <w:spacing w:before="170"/>
      </w:pPr>
    </w:p>
    <w:p w14:paraId="6A412B02" w14:textId="77777777" w:rsidR="00AA3FEC" w:rsidRDefault="00AA3FEC" w:rsidP="00AA3FEC">
      <w:pPr>
        <w:pStyle w:val="Textkrper"/>
        <w:spacing w:line="271" w:lineRule="auto"/>
        <w:ind w:left="279" w:hanging="1"/>
      </w:pPr>
      <w:r>
        <w:t>Des</w:t>
      </w:r>
      <w:r>
        <w:rPr>
          <w:spacing w:val="-6"/>
        </w:rPr>
        <w:t xml:space="preserve"> </w:t>
      </w:r>
      <w:r>
        <w:t>Weiteren</w:t>
      </w:r>
      <w:r>
        <w:rPr>
          <w:spacing w:val="-7"/>
        </w:rPr>
        <w:t xml:space="preserve"> </w:t>
      </w:r>
      <w:r>
        <w:t>erkläre</w:t>
      </w:r>
      <w:r>
        <w:rPr>
          <w:spacing w:val="-4"/>
        </w:rPr>
        <w:t xml:space="preserve"> </w:t>
      </w:r>
      <w:r>
        <w:t>ich,</w:t>
      </w:r>
      <w:r>
        <w:rPr>
          <w:spacing w:val="-4"/>
        </w:rPr>
        <w:t xml:space="preserve"> </w:t>
      </w:r>
      <w:r>
        <w:t>dass</w:t>
      </w:r>
      <w:r>
        <w:rPr>
          <w:spacing w:val="-5"/>
        </w:rPr>
        <w:t xml:space="preserve"> </w:t>
      </w:r>
      <w:r>
        <w:t>ich</w:t>
      </w:r>
      <w:r>
        <w:rPr>
          <w:spacing w:val="-6"/>
        </w:rPr>
        <w:t xml:space="preserve"> </w:t>
      </w:r>
      <w:r>
        <w:t>die</w:t>
      </w:r>
      <w:r>
        <w:rPr>
          <w:spacing w:val="-3"/>
        </w:rPr>
        <w:t xml:space="preserve"> </w:t>
      </w:r>
      <w:r>
        <w:t>Arbeit</w:t>
      </w:r>
      <w:r>
        <w:rPr>
          <w:spacing w:val="-3"/>
        </w:rPr>
        <w:t xml:space="preserve"> </w:t>
      </w:r>
      <w:r>
        <w:t>in</w:t>
      </w:r>
      <w:r>
        <w:rPr>
          <w:spacing w:val="-5"/>
        </w:rPr>
        <w:t xml:space="preserve"> </w:t>
      </w:r>
      <w:r>
        <w:t>dieser</w:t>
      </w:r>
      <w:r>
        <w:rPr>
          <w:spacing w:val="-5"/>
        </w:rPr>
        <w:t xml:space="preserve"> </w:t>
      </w:r>
      <w:r>
        <w:t>oder</w:t>
      </w:r>
      <w:r>
        <w:rPr>
          <w:spacing w:val="-5"/>
        </w:rPr>
        <w:t xml:space="preserve"> </w:t>
      </w:r>
      <w:r>
        <w:t>ähnlicher</w:t>
      </w:r>
      <w:r>
        <w:rPr>
          <w:spacing w:val="-6"/>
        </w:rPr>
        <w:t xml:space="preserve"> </w:t>
      </w:r>
      <w:r>
        <w:t>Form</w:t>
      </w:r>
      <w:r>
        <w:rPr>
          <w:spacing w:val="-4"/>
        </w:rPr>
        <w:t xml:space="preserve"> </w:t>
      </w:r>
      <w:r>
        <w:t>noch</w:t>
      </w:r>
      <w:r>
        <w:rPr>
          <w:spacing w:val="-7"/>
        </w:rPr>
        <w:t xml:space="preserve"> </w:t>
      </w:r>
      <w:r>
        <w:t>nicht</w:t>
      </w:r>
      <w:r>
        <w:rPr>
          <w:spacing w:val="-4"/>
        </w:rPr>
        <w:t xml:space="preserve"> </w:t>
      </w:r>
      <w:r>
        <w:t>als Prüfungsleistung eingereicht habe.</w:t>
      </w:r>
    </w:p>
    <w:p w14:paraId="35F539DE" w14:textId="77777777" w:rsidR="00AA3FEC" w:rsidRDefault="00AA3FEC" w:rsidP="00AA3FEC">
      <w:pPr>
        <w:pStyle w:val="Textkrper"/>
        <w:spacing w:before="110"/>
      </w:pPr>
    </w:p>
    <w:p w14:paraId="59424989" w14:textId="77777777" w:rsidR="00CE7700" w:rsidRDefault="00CE7700" w:rsidP="00AA3FEC">
      <w:pPr>
        <w:pStyle w:val="Textkrper"/>
        <w:spacing w:before="110"/>
      </w:pPr>
    </w:p>
    <w:p w14:paraId="1BB9BFDC" w14:textId="77777777" w:rsidR="00AA3FEC" w:rsidRDefault="00AA3FEC" w:rsidP="00AA3FEC">
      <w:pPr>
        <w:pStyle w:val="Textkrper"/>
        <w:ind w:left="279"/>
      </w:pPr>
      <w:r>
        <w:t>Ort,</w:t>
      </w:r>
      <w:r>
        <w:rPr>
          <w:spacing w:val="-7"/>
        </w:rPr>
        <w:t xml:space="preserve"> </w:t>
      </w:r>
      <w:r>
        <w:rPr>
          <w:spacing w:val="-2"/>
        </w:rPr>
        <w:t>Datum</w:t>
      </w:r>
    </w:p>
    <w:p w14:paraId="40022CF8" w14:textId="77777777" w:rsidR="00AA3FEC" w:rsidRDefault="00AA3FEC" w:rsidP="00AA3FEC">
      <w:pPr>
        <w:pStyle w:val="Textkrper"/>
      </w:pPr>
    </w:p>
    <w:p w14:paraId="2E83FBF7" w14:textId="77777777" w:rsidR="00AA3FEC" w:rsidRDefault="00AA3FEC" w:rsidP="00AA3FEC">
      <w:pPr>
        <w:pStyle w:val="Textkrper"/>
      </w:pPr>
    </w:p>
    <w:p w14:paraId="19290653" w14:textId="77777777" w:rsidR="00AA3FEC" w:rsidRDefault="00AA3FEC" w:rsidP="00AA3FEC">
      <w:pPr>
        <w:pStyle w:val="Textkrper"/>
        <w:spacing w:before="78"/>
      </w:pPr>
    </w:p>
    <w:p w14:paraId="55E45885" w14:textId="77777777" w:rsidR="00AA3FEC" w:rsidRDefault="00AA3FEC" w:rsidP="00AA3FEC">
      <w:pPr>
        <w:pStyle w:val="Textkrper"/>
        <w:ind w:left="279"/>
      </w:pPr>
      <w:r>
        <w:rPr>
          <w:spacing w:val="-2"/>
        </w:rPr>
        <w:t>Unterschrift</w:t>
      </w:r>
    </w:p>
    <w:p w14:paraId="11FBBF92" w14:textId="2F08F494" w:rsidR="003A4ADB" w:rsidRPr="00546365" w:rsidRDefault="003A4ADB" w:rsidP="00AA3FEC">
      <w:pPr>
        <w:spacing w:after="720" w:line="358" w:lineRule="auto"/>
        <w:ind w:left="-6"/>
      </w:pPr>
    </w:p>
    <w:sectPr w:rsidR="003A4ADB" w:rsidRPr="00546365" w:rsidSect="006609DF">
      <w:headerReference w:type="default" r:id="rId25"/>
      <w:footerReference w:type="default" r:id="rId26"/>
      <w:pgSz w:w="11906" w:h="16838" w:code="9"/>
      <w:pgMar w:top="1134" w:right="1134" w:bottom="1134" w:left="2268" w:header="567" w:footer="56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221D" w14:textId="77777777" w:rsidR="009A7620" w:rsidRDefault="009A7620" w:rsidP="008B2A09">
      <w:pPr>
        <w:spacing w:after="0" w:line="240" w:lineRule="auto"/>
      </w:pPr>
      <w:r>
        <w:separator/>
      </w:r>
    </w:p>
  </w:endnote>
  <w:endnote w:type="continuationSeparator" w:id="0">
    <w:p w14:paraId="4EE8B469" w14:textId="77777777" w:rsidR="009A7620" w:rsidRDefault="009A7620" w:rsidP="008B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88FD" w14:textId="77777777" w:rsidR="00280EC8" w:rsidRDefault="00280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4710" w14:textId="77777777" w:rsidR="00280EC8" w:rsidRDefault="00280E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D784" w14:textId="77777777" w:rsidR="00280EC8" w:rsidRDefault="00280EC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4F2B" w14:textId="2295D936" w:rsidR="001E7348" w:rsidRDefault="001E7348" w:rsidP="003E7506">
    <w:pPr>
      <w:pStyle w:val="Fuzeile"/>
      <w:pBdr>
        <w:top w:val="single" w:sz="4" w:space="1" w:color="auto"/>
      </w:pBdr>
      <w:tabs>
        <w:tab w:val="clear" w:pos="4536"/>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8B1" w14:textId="3C332749" w:rsidR="001E7348" w:rsidRDefault="001E7348" w:rsidP="00BF4AD2">
    <w:pPr>
      <w:pStyle w:val="Fuzeile"/>
    </w:pPr>
  </w:p>
  <w:p w14:paraId="0C7D019E" w14:textId="77777777" w:rsidR="001E7348" w:rsidRDefault="001E734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6168" w14:textId="14C36CAC" w:rsidR="001E7348" w:rsidRDefault="001E7348" w:rsidP="005F7989">
    <w:pPr>
      <w:pStyle w:val="Fuzeile"/>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466D" w14:textId="77777777" w:rsidR="009A7620" w:rsidRDefault="009A7620" w:rsidP="008B2A09">
      <w:pPr>
        <w:spacing w:after="0" w:line="240" w:lineRule="auto"/>
      </w:pPr>
      <w:r>
        <w:separator/>
      </w:r>
    </w:p>
  </w:footnote>
  <w:footnote w:type="continuationSeparator" w:id="0">
    <w:p w14:paraId="3C1F602F" w14:textId="77777777" w:rsidR="009A7620" w:rsidRDefault="009A7620" w:rsidP="008B2A09">
      <w:pPr>
        <w:spacing w:after="0" w:line="240" w:lineRule="auto"/>
      </w:pPr>
      <w:r>
        <w:continuationSeparator/>
      </w:r>
    </w:p>
  </w:footnote>
  <w:footnote w:id="1">
    <w:p w14:paraId="5E0AB423" w14:textId="0518F573" w:rsidR="001E7348" w:rsidRDefault="001E7348" w:rsidP="001E7348">
      <w:pPr>
        <w:pStyle w:val="Funote"/>
      </w:pPr>
      <w:r>
        <w:rPr>
          <w:rStyle w:val="Funotenzeichen"/>
        </w:rPr>
        <w:footnoteRef/>
      </w:r>
      <w:r>
        <w:t xml:space="preserve"> </w:t>
      </w:r>
      <w:r>
        <w:tab/>
      </w:r>
      <w:r w:rsidRPr="003E7506">
        <w:rPr>
          <w:b/>
          <w:color w:val="FF0000"/>
        </w:rPr>
        <w:t>Anmerkung:</w:t>
      </w:r>
      <w:r w:rsidRPr="003E7506">
        <w:rPr>
          <w:color w:val="FF0000"/>
        </w:rPr>
        <w:t xml:space="preserve"> </w:t>
      </w:r>
      <w:r w:rsidRPr="003E7506">
        <w:t>Abbildungs-, Tabellen- und Abkürzungsverzeichnis können auf einer Seite, dann getrennt und untereinander, dargestellt werden.</w:t>
      </w:r>
    </w:p>
  </w:footnote>
  <w:footnote w:id="2">
    <w:p w14:paraId="3AB48676" w14:textId="3A295814" w:rsidR="001E7348" w:rsidRDefault="001E7348" w:rsidP="001E7348">
      <w:pPr>
        <w:pStyle w:val="Funote"/>
      </w:pPr>
      <w:r>
        <w:rPr>
          <w:rStyle w:val="Funotenzeichen"/>
        </w:rPr>
        <w:footnoteRef/>
      </w:r>
      <w:r>
        <w:t xml:space="preserve"> </w:t>
      </w:r>
      <w:r>
        <w:tab/>
        <w:t>Siehe „Zitieren mit Fußnoten“ – Kapitel 3.1.</w:t>
      </w:r>
    </w:p>
  </w:footnote>
  <w:footnote w:id="3">
    <w:p w14:paraId="3D38F4B5" w14:textId="74D8887B" w:rsidR="001E7348" w:rsidRDefault="001E7348" w:rsidP="001E7348">
      <w:pPr>
        <w:pStyle w:val="Funote"/>
      </w:pPr>
      <w:r>
        <w:rPr>
          <w:rStyle w:val="Funotenzeichen"/>
        </w:rPr>
        <w:footnoteRef/>
      </w:r>
      <w:r>
        <w:t xml:space="preserve"> </w:t>
      </w:r>
      <w:r>
        <w:tab/>
        <w:t>ebd.</w:t>
      </w:r>
    </w:p>
  </w:footnote>
  <w:footnote w:id="4">
    <w:p w14:paraId="1C1CE7E0" w14:textId="0E296DD3" w:rsidR="001E7348" w:rsidRDefault="001E7348" w:rsidP="001E7348">
      <w:pPr>
        <w:pStyle w:val="Funote"/>
      </w:pPr>
      <w:r>
        <w:rPr>
          <w:rStyle w:val="Funotenzeichen"/>
        </w:rPr>
        <w:footnoteRef/>
      </w:r>
      <w:r>
        <w:t xml:space="preserve"> </w:t>
      </w:r>
      <w:r>
        <w:tab/>
        <w:t>ebd.</w:t>
      </w:r>
    </w:p>
  </w:footnote>
  <w:footnote w:id="5">
    <w:p w14:paraId="54659FCB" w14:textId="0912D693" w:rsidR="001E7348" w:rsidRDefault="001E7348" w:rsidP="001E7348">
      <w:pPr>
        <w:pStyle w:val="Funote"/>
      </w:pPr>
      <w:r>
        <w:rPr>
          <w:rStyle w:val="Funotenzeichen"/>
        </w:rPr>
        <w:footnoteRef/>
      </w:r>
      <w:r>
        <w:t xml:space="preserve"> </w:t>
      </w:r>
      <w:r>
        <w:tab/>
        <w:t>ebd.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71D2" w14:textId="77777777" w:rsidR="00280EC8" w:rsidRDefault="00280EC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EAA0" w14:textId="1B1DAD30"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6609DF">
      <w:rPr>
        <w:noProof/>
        <w:sz w:val="20"/>
      </w:rPr>
      <w:t>VIII</w:t>
    </w:r>
    <w:r>
      <w:rPr>
        <w:sz w:val="20"/>
      </w:rPr>
      <w:fldChar w:fldCharType="end"/>
    </w: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A9A6" w14:textId="5ACE45BF" w:rsidR="001E7348" w:rsidRDefault="001E7348" w:rsidP="00C57E5F">
    <w:pPr>
      <w:pStyle w:val="Kopfzeile"/>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94919"/>
      <w:docPartObj>
        <w:docPartGallery w:val="Page Numbers (Top of Page)"/>
        <w:docPartUnique/>
      </w:docPartObj>
    </w:sdtPr>
    <w:sdtContent>
      <w:p w14:paraId="63863507" w14:textId="05CBA5DC" w:rsidR="001E7348" w:rsidRDefault="00000000" w:rsidP="00604962">
        <w:pPr>
          <w:pStyle w:val="Kopfzeile"/>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509669"/>
      <w:docPartObj>
        <w:docPartGallery w:val="Page Numbers (Top of Page)"/>
        <w:docPartUnique/>
      </w:docPartObj>
    </w:sdtPr>
    <w:sdtContent>
      <w:p w14:paraId="697E3BBE" w14:textId="459749A5" w:rsidR="001E7348" w:rsidRDefault="00000000" w:rsidP="00135F58">
        <w:pPr>
          <w:pStyle w:val="Kopfzeile"/>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505" w14:textId="2955CFCE" w:rsidR="001E7348" w:rsidRDefault="00633E3D" w:rsidP="0097385C">
    <w:pPr>
      <w:pStyle w:val="Kopfzeile"/>
      <w:pBdr>
        <w:bottom w:val="single" w:sz="4" w:space="1" w:color="auto"/>
      </w:pBdr>
      <w:tabs>
        <w:tab w:val="clear" w:pos="4536"/>
      </w:tabs>
      <w:jc w:val="right"/>
    </w:pPr>
    <w:fldSimple w:instr=" STYLEREF  &quot;Überschrift 1&quot;  \* MERGEFORMAT ">
      <w:r w:rsidR="006E107C">
        <w:rPr>
          <w:noProof/>
        </w:rPr>
        <w:t>Abkürzungsverzeichnis</w:t>
      </w:r>
    </w:fldSimple>
    <w:r w:rsidR="001E7348">
      <w:tab/>
    </w:r>
    <w:sdt>
      <w:sdtPr>
        <w:id w:val="85040700"/>
        <w:docPartObj>
          <w:docPartGallery w:val="Page Numbers (Top of Page)"/>
          <w:docPartUnique/>
        </w:docPartObj>
      </w:sdtPr>
      <w:sdtContent>
        <w:r w:rsidR="001E7348">
          <w:fldChar w:fldCharType="begin"/>
        </w:r>
        <w:r w:rsidR="001E7348">
          <w:instrText>PAGE   \* MERGEFORMAT</w:instrText>
        </w:r>
        <w:r w:rsidR="001E7348">
          <w:fldChar w:fldCharType="separate"/>
        </w:r>
        <w:r w:rsidR="001E7348">
          <w:rPr>
            <w:noProof/>
          </w:rPr>
          <w:t>V</w:t>
        </w:r>
        <w:r w:rsidR="001E7348">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143380"/>
      <w:docPartObj>
        <w:docPartGallery w:val="Page Numbers (Top of Page)"/>
        <w:docPartUnique/>
      </w:docPartObj>
    </w:sdtPr>
    <w:sdtContent>
      <w:p w14:paraId="1015746E" w14:textId="7F79A9B8" w:rsidR="001E7348" w:rsidRDefault="001E7348" w:rsidP="00135F58">
        <w:pPr>
          <w:pStyle w:val="Kopfzeile"/>
          <w:tabs>
            <w:tab w:val="clear" w:pos="4536"/>
          </w:tabs>
          <w:jc w:val="center"/>
        </w:pPr>
        <w:r>
          <w:fldChar w:fldCharType="begin"/>
        </w:r>
        <w:r>
          <w:instrText>PAGE   \* MERGEFORMAT</w:instrText>
        </w:r>
        <w:r>
          <w:fldChar w:fldCharType="separate"/>
        </w:r>
        <w:r>
          <w:rPr>
            <w:noProof/>
          </w:rPr>
          <w:t>III</w:t>
        </w:r>
        <w:r>
          <w:fldChar w:fldCharType="end"/>
        </w:r>
      </w:p>
    </w:sdtContent>
  </w:sdt>
  <w:p w14:paraId="2220687F" w14:textId="77777777" w:rsidR="001E7348" w:rsidRDefault="001E734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CE21" w14:textId="77777777"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357619">
      <w:rPr>
        <w:noProof/>
        <w:sz w:val="20"/>
      </w:rPr>
      <w:t>18</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2CA1" w14:textId="753C2277" w:rsidR="001E7348" w:rsidRDefault="00633E3D" w:rsidP="007D5284">
    <w:pPr>
      <w:pStyle w:val="Kopfzeile"/>
      <w:pBdr>
        <w:bottom w:val="single" w:sz="4" w:space="1" w:color="auto"/>
      </w:pBdr>
      <w:tabs>
        <w:tab w:val="clear" w:pos="4536"/>
      </w:tabs>
      <w:jc w:val="right"/>
    </w:pPr>
    <w:fldSimple w:instr=" STYLEREF  &quot;Überschrift 1&quot;  \* MERGEFORMAT ">
      <w:r w:rsidR="006E107C">
        <w:rPr>
          <w:noProof/>
        </w:rPr>
        <w:t>Zitation nach Quellenart</w:t>
      </w:r>
    </w:fldSimple>
    <w:r w:rsidR="001E7348">
      <w:tab/>
    </w:r>
    <w:sdt>
      <w:sdtPr>
        <w:id w:val="1799022593"/>
        <w:docPartObj>
          <w:docPartGallery w:val="Page Numbers (Top of Page)"/>
          <w:docPartUnique/>
        </w:docPartObj>
      </w:sdtPr>
      <w:sdtContent>
        <w:r w:rsidR="001E7348">
          <w:fldChar w:fldCharType="begin"/>
        </w:r>
        <w:r w:rsidR="001E7348">
          <w:instrText>PAGE   \* MERGEFORMAT</w:instrText>
        </w:r>
        <w:r w:rsidR="001E7348">
          <w:fldChar w:fldCharType="separate"/>
        </w:r>
        <w:r w:rsidR="001E7348">
          <w:rPr>
            <w:noProof/>
          </w:rPr>
          <w:t>8</w:t>
        </w:r>
        <w:r w:rsidR="001E7348">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A20C" w14:textId="3B8129D7"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6609DF">
      <w:rPr>
        <w:noProof/>
        <w:sz w:val="20"/>
      </w:rPr>
      <w:t>VIII</w:t>
    </w:r>
    <w:r>
      <w:rPr>
        <w:sz w:val="20"/>
      </w:rPr>
      <w:fldChar w:fldCharType="end"/>
    </w: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176530"/>
      <w:docPartObj>
        <w:docPartGallery w:val="Page Numbers (Top of Page)"/>
        <w:docPartUnique/>
      </w:docPartObj>
    </w:sdtPr>
    <w:sdtContent>
      <w:p w14:paraId="6B45AA93" w14:textId="68BF28C1" w:rsidR="001E7348" w:rsidRDefault="00633E3D" w:rsidP="00A947D9">
        <w:pPr>
          <w:pStyle w:val="Kopfzeile"/>
          <w:pBdr>
            <w:bottom w:val="single" w:sz="4" w:space="1" w:color="auto"/>
          </w:pBdr>
          <w:tabs>
            <w:tab w:val="clear" w:pos="4536"/>
          </w:tabs>
          <w:jc w:val="right"/>
        </w:pPr>
        <w:fldSimple w:instr=" STYLEREF  &quot;Überschrift 1&quot;  \* MERGEFORMAT ">
          <w:r w:rsidR="006E107C">
            <w:rPr>
              <w:noProof/>
            </w:rPr>
            <w:t>Literaturverzeichnis</w:t>
          </w:r>
        </w:fldSimple>
        <w:r w:rsidR="001E7348">
          <w:tab/>
        </w:r>
        <w:r w:rsidR="001E7348">
          <w:fldChar w:fldCharType="begin"/>
        </w:r>
        <w:r w:rsidR="001E7348">
          <w:instrText>PAGE   \* MERGEFORMAT</w:instrText>
        </w:r>
        <w:r w:rsidR="001E7348">
          <w:fldChar w:fldCharType="separate"/>
        </w:r>
        <w:r w:rsidR="001E7348">
          <w:rPr>
            <w:noProof/>
          </w:rPr>
          <w:t>IV</w:t>
        </w:r>
        <w:r w:rsidR="001E734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6A74"/>
    <w:multiLevelType w:val="hybridMultilevel"/>
    <w:tmpl w:val="E446EACE"/>
    <w:lvl w:ilvl="0" w:tplc="DF08C6C4">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54CC7"/>
    <w:multiLevelType w:val="multilevel"/>
    <w:tmpl w:val="1F9C0A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F51845"/>
    <w:multiLevelType w:val="hybridMultilevel"/>
    <w:tmpl w:val="EA2A1338"/>
    <w:lvl w:ilvl="0" w:tplc="0E66A86C">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3" w15:restartNumberingAfterBreak="0">
    <w:nsid w:val="35CE6D50"/>
    <w:multiLevelType w:val="hybridMultilevel"/>
    <w:tmpl w:val="EEA26C38"/>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5">
      <w:start w:val="1"/>
      <w:numFmt w:val="bullet"/>
      <w:lvlText w:val=""/>
      <w:lvlJc w:val="left"/>
      <w:pPr>
        <w:ind w:left="2875" w:hanging="360"/>
      </w:pPr>
      <w:rPr>
        <w:rFonts w:ascii="Wingdings" w:hAnsi="Wingdings"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4" w15:restartNumberingAfterBreak="0">
    <w:nsid w:val="3D3E21C5"/>
    <w:multiLevelType w:val="hybridMultilevel"/>
    <w:tmpl w:val="8804A84A"/>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0973BD"/>
    <w:multiLevelType w:val="hybridMultilevel"/>
    <w:tmpl w:val="D5802A88"/>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284648"/>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08A4C31"/>
    <w:multiLevelType w:val="hybridMultilevel"/>
    <w:tmpl w:val="5E846042"/>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EF6D61"/>
    <w:multiLevelType w:val="hybridMultilevel"/>
    <w:tmpl w:val="C1B2577E"/>
    <w:lvl w:ilvl="0" w:tplc="3D96F1DE">
      <w:start w:val="1"/>
      <w:numFmt w:val="bullet"/>
      <w:lvlText w:val="-"/>
      <w:lvlJc w:val="left"/>
      <w:pPr>
        <w:ind w:left="1122"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842" w:hanging="360"/>
      </w:pPr>
      <w:rPr>
        <w:rFonts w:ascii="Courier New" w:hAnsi="Courier New" w:cs="Courier New" w:hint="default"/>
      </w:rPr>
    </w:lvl>
    <w:lvl w:ilvl="2" w:tplc="04070005" w:tentative="1">
      <w:start w:val="1"/>
      <w:numFmt w:val="bullet"/>
      <w:lvlText w:val=""/>
      <w:lvlJc w:val="left"/>
      <w:pPr>
        <w:ind w:left="2562" w:hanging="360"/>
      </w:pPr>
      <w:rPr>
        <w:rFonts w:ascii="Wingdings" w:hAnsi="Wingdings" w:hint="default"/>
      </w:rPr>
    </w:lvl>
    <w:lvl w:ilvl="3" w:tplc="04070001" w:tentative="1">
      <w:start w:val="1"/>
      <w:numFmt w:val="bullet"/>
      <w:lvlText w:val=""/>
      <w:lvlJc w:val="left"/>
      <w:pPr>
        <w:ind w:left="3282" w:hanging="360"/>
      </w:pPr>
      <w:rPr>
        <w:rFonts w:ascii="Symbol" w:hAnsi="Symbol" w:hint="default"/>
      </w:rPr>
    </w:lvl>
    <w:lvl w:ilvl="4" w:tplc="04070003" w:tentative="1">
      <w:start w:val="1"/>
      <w:numFmt w:val="bullet"/>
      <w:lvlText w:val="o"/>
      <w:lvlJc w:val="left"/>
      <w:pPr>
        <w:ind w:left="4002" w:hanging="360"/>
      </w:pPr>
      <w:rPr>
        <w:rFonts w:ascii="Courier New" w:hAnsi="Courier New" w:cs="Courier New" w:hint="default"/>
      </w:rPr>
    </w:lvl>
    <w:lvl w:ilvl="5" w:tplc="04070005" w:tentative="1">
      <w:start w:val="1"/>
      <w:numFmt w:val="bullet"/>
      <w:lvlText w:val=""/>
      <w:lvlJc w:val="left"/>
      <w:pPr>
        <w:ind w:left="4722" w:hanging="360"/>
      </w:pPr>
      <w:rPr>
        <w:rFonts w:ascii="Wingdings" w:hAnsi="Wingdings" w:hint="default"/>
      </w:rPr>
    </w:lvl>
    <w:lvl w:ilvl="6" w:tplc="04070001" w:tentative="1">
      <w:start w:val="1"/>
      <w:numFmt w:val="bullet"/>
      <w:lvlText w:val=""/>
      <w:lvlJc w:val="left"/>
      <w:pPr>
        <w:ind w:left="5442" w:hanging="360"/>
      </w:pPr>
      <w:rPr>
        <w:rFonts w:ascii="Symbol" w:hAnsi="Symbol" w:hint="default"/>
      </w:rPr>
    </w:lvl>
    <w:lvl w:ilvl="7" w:tplc="04070003" w:tentative="1">
      <w:start w:val="1"/>
      <w:numFmt w:val="bullet"/>
      <w:lvlText w:val="o"/>
      <w:lvlJc w:val="left"/>
      <w:pPr>
        <w:ind w:left="6162" w:hanging="360"/>
      </w:pPr>
      <w:rPr>
        <w:rFonts w:ascii="Courier New" w:hAnsi="Courier New" w:cs="Courier New" w:hint="default"/>
      </w:rPr>
    </w:lvl>
    <w:lvl w:ilvl="8" w:tplc="04070005" w:tentative="1">
      <w:start w:val="1"/>
      <w:numFmt w:val="bullet"/>
      <w:lvlText w:val=""/>
      <w:lvlJc w:val="left"/>
      <w:pPr>
        <w:ind w:left="6882" w:hanging="360"/>
      </w:pPr>
      <w:rPr>
        <w:rFonts w:ascii="Wingdings" w:hAnsi="Wingdings" w:hint="default"/>
      </w:rPr>
    </w:lvl>
  </w:abstractNum>
  <w:abstractNum w:abstractNumId="9" w15:restartNumberingAfterBreak="0">
    <w:nsid w:val="65DD12E4"/>
    <w:multiLevelType w:val="hybridMultilevel"/>
    <w:tmpl w:val="8F72B504"/>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0" w15:restartNumberingAfterBreak="0">
    <w:nsid w:val="65ED0FB1"/>
    <w:multiLevelType w:val="hybridMultilevel"/>
    <w:tmpl w:val="695EBF4A"/>
    <w:lvl w:ilvl="0" w:tplc="F1224FF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82770FF"/>
    <w:multiLevelType w:val="hybridMultilevel"/>
    <w:tmpl w:val="7E4A6516"/>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0DD10A1"/>
    <w:multiLevelType w:val="hybridMultilevel"/>
    <w:tmpl w:val="2AC4E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4B1FFC"/>
    <w:multiLevelType w:val="hybridMultilevel"/>
    <w:tmpl w:val="9AECD4BA"/>
    <w:lvl w:ilvl="0" w:tplc="F17CC530">
      <w:start w:val="1"/>
      <w:numFmt w:val="decimal"/>
      <w:lvlText w:val="%1"/>
      <w:lvlJc w:val="left"/>
      <w:pPr>
        <w:ind w:left="720" w:hanging="360"/>
      </w:pPr>
      <w:rPr>
        <w:rFonts w:hint="default"/>
      </w:rPr>
    </w:lvl>
    <w:lvl w:ilvl="1" w:tplc="6BB4690E" w:tentative="1">
      <w:start w:val="1"/>
      <w:numFmt w:val="lowerLetter"/>
      <w:lvlText w:val="%2."/>
      <w:lvlJc w:val="left"/>
      <w:pPr>
        <w:ind w:left="1440" w:hanging="360"/>
      </w:pPr>
    </w:lvl>
    <w:lvl w:ilvl="2" w:tplc="A83EEE94" w:tentative="1">
      <w:start w:val="1"/>
      <w:numFmt w:val="lowerRoman"/>
      <w:lvlText w:val="%3."/>
      <w:lvlJc w:val="right"/>
      <w:pPr>
        <w:ind w:left="2160" w:hanging="180"/>
      </w:pPr>
    </w:lvl>
    <w:lvl w:ilvl="3" w:tplc="6114A8A0" w:tentative="1">
      <w:start w:val="1"/>
      <w:numFmt w:val="decimal"/>
      <w:lvlText w:val="%4."/>
      <w:lvlJc w:val="left"/>
      <w:pPr>
        <w:ind w:left="2880" w:hanging="360"/>
      </w:pPr>
    </w:lvl>
    <w:lvl w:ilvl="4" w:tplc="8BF81440" w:tentative="1">
      <w:start w:val="1"/>
      <w:numFmt w:val="lowerLetter"/>
      <w:lvlText w:val="%5."/>
      <w:lvlJc w:val="left"/>
      <w:pPr>
        <w:ind w:left="3600" w:hanging="360"/>
      </w:pPr>
    </w:lvl>
    <w:lvl w:ilvl="5" w:tplc="1910FA2E" w:tentative="1">
      <w:start w:val="1"/>
      <w:numFmt w:val="lowerRoman"/>
      <w:lvlText w:val="%6."/>
      <w:lvlJc w:val="right"/>
      <w:pPr>
        <w:ind w:left="4320" w:hanging="180"/>
      </w:pPr>
    </w:lvl>
    <w:lvl w:ilvl="6" w:tplc="758A9754" w:tentative="1">
      <w:start w:val="1"/>
      <w:numFmt w:val="decimal"/>
      <w:lvlText w:val="%7."/>
      <w:lvlJc w:val="left"/>
      <w:pPr>
        <w:ind w:left="5040" w:hanging="360"/>
      </w:pPr>
    </w:lvl>
    <w:lvl w:ilvl="7" w:tplc="F1D416EA" w:tentative="1">
      <w:start w:val="1"/>
      <w:numFmt w:val="lowerLetter"/>
      <w:lvlText w:val="%8."/>
      <w:lvlJc w:val="left"/>
      <w:pPr>
        <w:ind w:left="5760" w:hanging="360"/>
      </w:pPr>
    </w:lvl>
    <w:lvl w:ilvl="8" w:tplc="822C67C0" w:tentative="1">
      <w:start w:val="1"/>
      <w:numFmt w:val="lowerRoman"/>
      <w:lvlText w:val="%9."/>
      <w:lvlJc w:val="right"/>
      <w:pPr>
        <w:ind w:left="6480" w:hanging="180"/>
      </w:pPr>
    </w:lvl>
  </w:abstractNum>
  <w:abstractNum w:abstractNumId="14" w15:restartNumberingAfterBreak="0">
    <w:nsid w:val="75BB5081"/>
    <w:multiLevelType w:val="hybridMultilevel"/>
    <w:tmpl w:val="6B1A3996"/>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474A22"/>
    <w:multiLevelType w:val="hybridMultilevel"/>
    <w:tmpl w:val="7B501AC0"/>
    <w:lvl w:ilvl="0" w:tplc="B75A89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F8EA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DA2A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CF1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7075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2287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B8AB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0AF8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66DE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985EA8"/>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7399C"/>
    <w:multiLevelType w:val="hybridMultilevel"/>
    <w:tmpl w:val="4A980CDE"/>
    <w:lvl w:ilvl="0" w:tplc="41828E30">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1714702">
    <w:abstractNumId w:val="10"/>
  </w:num>
  <w:num w:numId="2" w16cid:durableId="35476382">
    <w:abstractNumId w:val="6"/>
  </w:num>
  <w:num w:numId="3" w16cid:durableId="1966883574">
    <w:abstractNumId w:val="7"/>
  </w:num>
  <w:num w:numId="4" w16cid:durableId="765880977">
    <w:abstractNumId w:val="13"/>
  </w:num>
  <w:num w:numId="5" w16cid:durableId="566646005">
    <w:abstractNumId w:val="12"/>
  </w:num>
  <w:num w:numId="6" w16cid:durableId="1161578760">
    <w:abstractNumId w:val="1"/>
  </w:num>
  <w:num w:numId="7" w16cid:durableId="509442691">
    <w:abstractNumId w:val="16"/>
  </w:num>
  <w:num w:numId="8" w16cid:durableId="526259346">
    <w:abstractNumId w:val="5"/>
  </w:num>
  <w:num w:numId="9" w16cid:durableId="1649286351">
    <w:abstractNumId w:val="4"/>
  </w:num>
  <w:num w:numId="10" w16cid:durableId="1868173444">
    <w:abstractNumId w:val="14"/>
  </w:num>
  <w:num w:numId="11" w16cid:durableId="623124302">
    <w:abstractNumId w:val="11"/>
  </w:num>
  <w:num w:numId="12" w16cid:durableId="181363793">
    <w:abstractNumId w:val="15"/>
  </w:num>
  <w:num w:numId="13" w16cid:durableId="1779569777">
    <w:abstractNumId w:val="17"/>
  </w:num>
  <w:num w:numId="14" w16cid:durableId="178855543">
    <w:abstractNumId w:val="8"/>
  </w:num>
  <w:num w:numId="15" w16cid:durableId="1340429542">
    <w:abstractNumId w:val="0"/>
  </w:num>
  <w:num w:numId="16" w16cid:durableId="2038581839">
    <w:abstractNumId w:val="2"/>
  </w:num>
  <w:num w:numId="17" w16cid:durableId="1349675223">
    <w:abstractNumId w:val="9"/>
  </w:num>
  <w:num w:numId="18" w16cid:durableId="97309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A8"/>
    <w:rsid w:val="00001F2C"/>
    <w:rsid w:val="000111A1"/>
    <w:rsid w:val="00011B94"/>
    <w:rsid w:val="0004012D"/>
    <w:rsid w:val="00043412"/>
    <w:rsid w:val="0006101A"/>
    <w:rsid w:val="000678F1"/>
    <w:rsid w:val="0008514B"/>
    <w:rsid w:val="000A52AB"/>
    <w:rsid w:val="000D759B"/>
    <w:rsid w:val="000E08EC"/>
    <w:rsid w:val="000F242F"/>
    <w:rsid w:val="000F612B"/>
    <w:rsid w:val="001111DD"/>
    <w:rsid w:val="001122DB"/>
    <w:rsid w:val="00124D0A"/>
    <w:rsid w:val="00135F58"/>
    <w:rsid w:val="00155540"/>
    <w:rsid w:val="0017230F"/>
    <w:rsid w:val="001737AF"/>
    <w:rsid w:val="001761FA"/>
    <w:rsid w:val="00180063"/>
    <w:rsid w:val="00180501"/>
    <w:rsid w:val="00183C43"/>
    <w:rsid w:val="00183FC1"/>
    <w:rsid w:val="001C08CC"/>
    <w:rsid w:val="001E7348"/>
    <w:rsid w:val="001E7531"/>
    <w:rsid w:val="001F34F6"/>
    <w:rsid w:val="001F7A41"/>
    <w:rsid w:val="002233D7"/>
    <w:rsid w:val="00230386"/>
    <w:rsid w:val="00250B98"/>
    <w:rsid w:val="00251B4F"/>
    <w:rsid w:val="00262AC3"/>
    <w:rsid w:val="002800A7"/>
    <w:rsid w:val="00280EC8"/>
    <w:rsid w:val="002947CB"/>
    <w:rsid w:val="00295FF6"/>
    <w:rsid w:val="002C4A57"/>
    <w:rsid w:val="002D1785"/>
    <w:rsid w:val="002D596B"/>
    <w:rsid w:val="002E7638"/>
    <w:rsid w:val="00301A7B"/>
    <w:rsid w:val="003020AC"/>
    <w:rsid w:val="003125EC"/>
    <w:rsid w:val="00313402"/>
    <w:rsid w:val="003255F9"/>
    <w:rsid w:val="003376A8"/>
    <w:rsid w:val="00342039"/>
    <w:rsid w:val="00354549"/>
    <w:rsid w:val="003632EA"/>
    <w:rsid w:val="00375DFF"/>
    <w:rsid w:val="00393ED3"/>
    <w:rsid w:val="003A4ADB"/>
    <w:rsid w:val="003C0533"/>
    <w:rsid w:val="003C060F"/>
    <w:rsid w:val="003E0E0C"/>
    <w:rsid w:val="003E7506"/>
    <w:rsid w:val="003F31B3"/>
    <w:rsid w:val="0040224B"/>
    <w:rsid w:val="00452485"/>
    <w:rsid w:val="00457431"/>
    <w:rsid w:val="00475973"/>
    <w:rsid w:val="004B04B1"/>
    <w:rsid w:val="004B18CA"/>
    <w:rsid w:val="004B64E3"/>
    <w:rsid w:val="004C4FB4"/>
    <w:rsid w:val="004E66E3"/>
    <w:rsid w:val="00514CA3"/>
    <w:rsid w:val="00516F2E"/>
    <w:rsid w:val="00520044"/>
    <w:rsid w:val="00521C09"/>
    <w:rsid w:val="00546365"/>
    <w:rsid w:val="00550F07"/>
    <w:rsid w:val="00555914"/>
    <w:rsid w:val="00562B68"/>
    <w:rsid w:val="00565D09"/>
    <w:rsid w:val="005A5724"/>
    <w:rsid w:val="005C18E1"/>
    <w:rsid w:val="005C6954"/>
    <w:rsid w:val="005E0721"/>
    <w:rsid w:val="005F3FDD"/>
    <w:rsid w:val="005F4F1D"/>
    <w:rsid w:val="005F7989"/>
    <w:rsid w:val="00604962"/>
    <w:rsid w:val="00616022"/>
    <w:rsid w:val="00627767"/>
    <w:rsid w:val="00633E3D"/>
    <w:rsid w:val="006507BF"/>
    <w:rsid w:val="006609DF"/>
    <w:rsid w:val="00691BD4"/>
    <w:rsid w:val="006B3F24"/>
    <w:rsid w:val="006C1754"/>
    <w:rsid w:val="006C1D93"/>
    <w:rsid w:val="006E107C"/>
    <w:rsid w:val="007170C8"/>
    <w:rsid w:val="00724C9C"/>
    <w:rsid w:val="007261E6"/>
    <w:rsid w:val="007302C4"/>
    <w:rsid w:val="00731C4F"/>
    <w:rsid w:val="00737369"/>
    <w:rsid w:val="00774C1A"/>
    <w:rsid w:val="0079468D"/>
    <w:rsid w:val="007D4A21"/>
    <w:rsid w:val="007D5284"/>
    <w:rsid w:val="007D75B9"/>
    <w:rsid w:val="007F1EB0"/>
    <w:rsid w:val="007F3B57"/>
    <w:rsid w:val="007F7523"/>
    <w:rsid w:val="00836C3D"/>
    <w:rsid w:val="00854162"/>
    <w:rsid w:val="008572D5"/>
    <w:rsid w:val="00881D17"/>
    <w:rsid w:val="008B2A09"/>
    <w:rsid w:val="008D75BC"/>
    <w:rsid w:val="008E099D"/>
    <w:rsid w:val="008E54B3"/>
    <w:rsid w:val="00900639"/>
    <w:rsid w:val="00905ABA"/>
    <w:rsid w:val="00937C12"/>
    <w:rsid w:val="00942E56"/>
    <w:rsid w:val="00944957"/>
    <w:rsid w:val="00946895"/>
    <w:rsid w:val="00960465"/>
    <w:rsid w:val="009633C5"/>
    <w:rsid w:val="00970245"/>
    <w:rsid w:val="0097385C"/>
    <w:rsid w:val="009816D1"/>
    <w:rsid w:val="00984376"/>
    <w:rsid w:val="00986794"/>
    <w:rsid w:val="009960F4"/>
    <w:rsid w:val="009A7620"/>
    <w:rsid w:val="009D627C"/>
    <w:rsid w:val="009E4B21"/>
    <w:rsid w:val="00A62A68"/>
    <w:rsid w:val="00A64522"/>
    <w:rsid w:val="00A76970"/>
    <w:rsid w:val="00A947D9"/>
    <w:rsid w:val="00AA3FEC"/>
    <w:rsid w:val="00AA6816"/>
    <w:rsid w:val="00AC0391"/>
    <w:rsid w:val="00AE4F4E"/>
    <w:rsid w:val="00AF399B"/>
    <w:rsid w:val="00B100E7"/>
    <w:rsid w:val="00B45EAF"/>
    <w:rsid w:val="00B60FDE"/>
    <w:rsid w:val="00B70F1F"/>
    <w:rsid w:val="00B90EEF"/>
    <w:rsid w:val="00B94642"/>
    <w:rsid w:val="00BC3C1D"/>
    <w:rsid w:val="00BF4AD2"/>
    <w:rsid w:val="00C357BF"/>
    <w:rsid w:val="00C4608E"/>
    <w:rsid w:val="00C57E5F"/>
    <w:rsid w:val="00C57FBF"/>
    <w:rsid w:val="00C624F1"/>
    <w:rsid w:val="00C83753"/>
    <w:rsid w:val="00C90132"/>
    <w:rsid w:val="00C93B09"/>
    <w:rsid w:val="00CD0A22"/>
    <w:rsid w:val="00CE6892"/>
    <w:rsid w:val="00CE755C"/>
    <w:rsid w:val="00CE7700"/>
    <w:rsid w:val="00CF023D"/>
    <w:rsid w:val="00CF271D"/>
    <w:rsid w:val="00D03CB7"/>
    <w:rsid w:val="00D14846"/>
    <w:rsid w:val="00D24518"/>
    <w:rsid w:val="00D26418"/>
    <w:rsid w:val="00D5011A"/>
    <w:rsid w:val="00D51DD1"/>
    <w:rsid w:val="00D814A8"/>
    <w:rsid w:val="00D96484"/>
    <w:rsid w:val="00D96DCA"/>
    <w:rsid w:val="00DA2BAC"/>
    <w:rsid w:val="00DA5DE8"/>
    <w:rsid w:val="00DC1741"/>
    <w:rsid w:val="00DC3AAF"/>
    <w:rsid w:val="00DE66E0"/>
    <w:rsid w:val="00E103AC"/>
    <w:rsid w:val="00E173C9"/>
    <w:rsid w:val="00E17AE8"/>
    <w:rsid w:val="00E24F9F"/>
    <w:rsid w:val="00E266D2"/>
    <w:rsid w:val="00E3021E"/>
    <w:rsid w:val="00E47658"/>
    <w:rsid w:val="00E97581"/>
    <w:rsid w:val="00ED2EEC"/>
    <w:rsid w:val="00EE710A"/>
    <w:rsid w:val="00EF26A5"/>
    <w:rsid w:val="00F07509"/>
    <w:rsid w:val="00F22CBF"/>
    <w:rsid w:val="00F22D78"/>
    <w:rsid w:val="00F33A8C"/>
    <w:rsid w:val="00F4216A"/>
    <w:rsid w:val="00F479C0"/>
    <w:rsid w:val="00F6075A"/>
    <w:rsid w:val="00F770DF"/>
    <w:rsid w:val="00F82B7E"/>
    <w:rsid w:val="00FA6832"/>
    <w:rsid w:val="00FD235B"/>
  </w:rsids>
  <m:mathPr>
    <m:mathFont m:val="Cambria Math"/>
    <m:brkBin m:val="before"/>
    <m:brkBinSub m:val="--"/>
    <m:smallFrac m:val="0"/>
    <m:dispDef/>
    <m:lMargin m:val="0"/>
    <m:rMargin m:val="0"/>
    <m:defJc m:val="centerGroup"/>
    <m:wrapIndent m:val="1440"/>
    <m:intLim m:val="subSup"/>
    <m:naryLim m:val="undOvr"/>
  </m:mathPr>
  <w:themeFontLang w:val="de-DE"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2598C"/>
  <w15:docId w15:val="{BE0C1812-3C4D-4727-B0E0-DC9AB78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895"/>
    <w:pPr>
      <w:spacing w:before="120" w:after="12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1E7348"/>
    <w:pPr>
      <w:keepNext/>
      <w:keepLines/>
      <w:pageBreakBefore/>
      <w:numPr>
        <w:numId w:val="2"/>
      </w:numPr>
      <w:spacing w:before="0"/>
      <w:ind w:left="397" w:hanging="397"/>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2D1785"/>
    <w:pPr>
      <w:keepNext/>
      <w:keepLines/>
      <w:numPr>
        <w:ilvl w:val="1"/>
        <w:numId w:val="2"/>
      </w:numPr>
      <w:spacing w:before="360"/>
      <w:ind w:left="578" w:hanging="578"/>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1E7348"/>
    <w:pPr>
      <w:keepNext/>
      <w:keepLines/>
      <w:numPr>
        <w:ilvl w:val="2"/>
        <w:numId w:val="2"/>
      </w:numPr>
      <w:spacing w:before="360"/>
      <w:ind w:left="737" w:hanging="737"/>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7348"/>
    <w:pPr>
      <w:keepNext/>
      <w:keepLines/>
      <w:numPr>
        <w:ilvl w:val="3"/>
        <w:numId w:val="2"/>
      </w:numPr>
      <w:spacing w:before="360"/>
      <w:ind w:left="862" w:hanging="862"/>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E66E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E66E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E66E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66E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66E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48"/>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2D1785"/>
    <w:rPr>
      <w:rFonts w:ascii="Times New Roman" w:eastAsiaTheme="majorEastAsia" w:hAnsi="Times New Roman" w:cstheme="majorBidi"/>
      <w:b/>
      <w:bCs/>
      <w:color w:val="000000" w:themeColor="text1"/>
      <w:sz w:val="24"/>
      <w:szCs w:val="26"/>
    </w:rPr>
  </w:style>
  <w:style w:type="paragraph" w:styleId="Kopfzeile">
    <w:name w:val="header"/>
    <w:basedOn w:val="Standard"/>
    <w:link w:val="KopfzeileZchn"/>
    <w:uiPriority w:val="99"/>
    <w:unhideWhenUsed/>
    <w:rsid w:val="008B2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A09"/>
    <w:rPr>
      <w:rFonts w:ascii="Times New Roman" w:hAnsi="Times New Roman"/>
      <w:sz w:val="24"/>
    </w:rPr>
  </w:style>
  <w:style w:type="paragraph" w:styleId="Fuzeile">
    <w:name w:val="footer"/>
    <w:basedOn w:val="Standard"/>
    <w:link w:val="FuzeileZchn"/>
    <w:uiPriority w:val="99"/>
    <w:unhideWhenUsed/>
    <w:rsid w:val="008B2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A09"/>
    <w:rPr>
      <w:rFonts w:ascii="Times New Roman" w:hAnsi="Times New Roman"/>
      <w:sz w:val="24"/>
    </w:rPr>
  </w:style>
  <w:style w:type="paragraph" w:styleId="Sprechblasentext">
    <w:name w:val="Balloon Text"/>
    <w:basedOn w:val="Standard"/>
    <w:link w:val="SprechblasentextZchn"/>
    <w:uiPriority w:val="99"/>
    <w:semiHidden/>
    <w:unhideWhenUsed/>
    <w:rsid w:val="00726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61E6"/>
    <w:rPr>
      <w:rFonts w:ascii="Tahoma" w:hAnsi="Tahoma" w:cs="Tahoma"/>
      <w:sz w:val="16"/>
      <w:szCs w:val="16"/>
    </w:rPr>
  </w:style>
  <w:style w:type="numbering" w:customStyle="1" w:styleId="Formatvorlage1">
    <w:name w:val="Formatvorlage1"/>
    <w:uiPriority w:val="99"/>
    <w:rsid w:val="00DE66E0"/>
    <w:pPr>
      <w:numPr>
        <w:numId w:val="7"/>
      </w:numPr>
    </w:pPr>
  </w:style>
  <w:style w:type="character" w:customStyle="1" w:styleId="berschrift3Zchn">
    <w:name w:val="Überschrift 3 Zchn"/>
    <w:basedOn w:val="Absatz-Standardschriftart"/>
    <w:link w:val="berschrift3"/>
    <w:uiPriority w:val="9"/>
    <w:rsid w:val="001E7348"/>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semiHidden/>
    <w:rsid w:val="001E7348"/>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DE66E0"/>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DE66E0"/>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DE66E0"/>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DE66E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66E0"/>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CF271D"/>
    <w:pPr>
      <w:spacing w:line="240" w:lineRule="auto"/>
      <w:ind w:left="720"/>
    </w:pPr>
  </w:style>
  <w:style w:type="paragraph" w:styleId="Inhaltsverzeichnisberschrift">
    <w:name w:val="TOC Heading"/>
    <w:basedOn w:val="berschrift1"/>
    <w:next w:val="Standard"/>
    <w:uiPriority w:val="39"/>
    <w:unhideWhenUsed/>
    <w:qFormat/>
    <w:rsid w:val="00836C3D"/>
    <w:pPr>
      <w:numPr>
        <w:numId w:val="0"/>
      </w:numPr>
      <w:spacing w:before="480" w:after="0" w:line="276" w:lineRule="auto"/>
      <w:jc w:val="left"/>
      <w:outlineLvl w:val="9"/>
    </w:pPr>
    <w:rPr>
      <w:rFonts w:asciiTheme="majorHAnsi" w:hAnsiTheme="majorHAnsi"/>
      <w:color w:val="365F91" w:themeColor="accent1" w:themeShade="BF"/>
      <w:lang w:eastAsia="de-DE" w:bidi="si-LK"/>
    </w:rPr>
  </w:style>
  <w:style w:type="paragraph" w:styleId="Verzeichnis1">
    <w:name w:val="toc 1"/>
    <w:aliases w:val="UBW"/>
    <w:basedOn w:val="Standard"/>
    <w:next w:val="Standard"/>
    <w:autoRedefine/>
    <w:uiPriority w:val="39"/>
    <w:unhideWhenUsed/>
    <w:rsid w:val="001E7348"/>
    <w:pPr>
      <w:tabs>
        <w:tab w:val="left" w:pos="426"/>
        <w:tab w:val="right" w:leader="dot" w:pos="8494"/>
      </w:tabs>
      <w:spacing w:after="100"/>
    </w:pPr>
    <w:rPr>
      <w:b/>
      <w:bCs/>
      <w:noProof/>
    </w:rPr>
  </w:style>
  <w:style w:type="paragraph" w:styleId="Verzeichnis2">
    <w:name w:val="toc 2"/>
    <w:basedOn w:val="Standard"/>
    <w:next w:val="Standard"/>
    <w:autoRedefine/>
    <w:uiPriority w:val="39"/>
    <w:unhideWhenUsed/>
    <w:rsid w:val="00616022"/>
    <w:pPr>
      <w:tabs>
        <w:tab w:val="left" w:pos="426"/>
        <w:tab w:val="left" w:pos="880"/>
        <w:tab w:val="right" w:leader="dot" w:pos="8494"/>
      </w:tabs>
      <w:spacing w:after="100"/>
      <w:ind w:left="426"/>
    </w:pPr>
  </w:style>
  <w:style w:type="character" w:styleId="Hyperlink">
    <w:name w:val="Hyperlink"/>
    <w:basedOn w:val="Absatz-Standardschriftart"/>
    <w:uiPriority w:val="99"/>
    <w:unhideWhenUsed/>
    <w:rsid w:val="00836C3D"/>
    <w:rPr>
      <w:color w:val="0000FF" w:themeColor="hyperlink"/>
      <w:u w:val="single"/>
    </w:rPr>
  </w:style>
  <w:style w:type="paragraph" w:styleId="Beschriftung">
    <w:name w:val="caption"/>
    <w:basedOn w:val="Standard"/>
    <w:next w:val="Standard"/>
    <w:uiPriority w:val="35"/>
    <w:unhideWhenUsed/>
    <w:qFormat/>
    <w:rsid w:val="00946895"/>
    <w:pPr>
      <w:spacing w:line="240" w:lineRule="auto"/>
    </w:pPr>
    <w:rPr>
      <w:b/>
      <w:bCs/>
      <w:sz w:val="20"/>
      <w:szCs w:val="18"/>
    </w:rPr>
  </w:style>
  <w:style w:type="paragraph" w:styleId="Abbildungsverzeichnis">
    <w:name w:val="table of figures"/>
    <w:basedOn w:val="Standard"/>
    <w:next w:val="Standard"/>
    <w:uiPriority w:val="99"/>
    <w:unhideWhenUsed/>
    <w:rsid w:val="00D24518"/>
    <w:pPr>
      <w:spacing w:after="0"/>
    </w:pPr>
  </w:style>
  <w:style w:type="table" w:customStyle="1" w:styleId="TableGrid">
    <w:name w:val="TableGrid"/>
    <w:rsid w:val="00627767"/>
    <w:pPr>
      <w:spacing w:after="0" w:line="240" w:lineRule="auto"/>
    </w:pPr>
    <w:rPr>
      <w:rFonts w:eastAsiaTheme="minorEastAsia"/>
      <w:lang w:eastAsia="de-DE"/>
    </w:rPr>
    <w:tblPr>
      <w:tblCellMar>
        <w:top w:w="0" w:type="dxa"/>
        <w:left w:w="0" w:type="dxa"/>
        <w:bottom w:w="0" w:type="dxa"/>
        <w:right w:w="0" w:type="dxa"/>
      </w:tblCellMar>
    </w:tblPr>
  </w:style>
  <w:style w:type="table" w:styleId="Tabellenraster">
    <w:name w:val="Table Grid"/>
    <w:basedOn w:val="NormaleTabelle"/>
    <w:uiPriority w:val="39"/>
    <w:rsid w:val="0062776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rsid w:val="000F612B"/>
    <w:pPr>
      <w:tabs>
        <w:tab w:val="left" w:pos="283"/>
      </w:tabs>
      <w:spacing w:after="0"/>
      <w:ind w:left="283" w:hanging="283"/>
      <w:jc w:val="left"/>
    </w:pPr>
  </w:style>
  <w:style w:type="character" w:customStyle="1" w:styleId="CitaviBibliographyEntryZchn">
    <w:name w:val="Citavi Bibliography Entry Zchn"/>
    <w:basedOn w:val="Absatz-Standardschriftart"/>
    <w:link w:val="CitaviBibliographyEntry"/>
    <w:rsid w:val="000F612B"/>
    <w:rPr>
      <w:rFonts w:ascii="Times New Roman" w:hAnsi="Times New Roman"/>
      <w:sz w:val="24"/>
    </w:rPr>
  </w:style>
  <w:style w:type="paragraph" w:styleId="Verzeichnis3">
    <w:name w:val="toc 3"/>
    <w:basedOn w:val="Standard"/>
    <w:next w:val="Standard"/>
    <w:autoRedefine/>
    <w:uiPriority w:val="39"/>
    <w:unhideWhenUsed/>
    <w:rsid w:val="00616022"/>
    <w:pPr>
      <w:tabs>
        <w:tab w:val="right" w:leader="dot" w:pos="8494"/>
      </w:tabs>
      <w:spacing w:after="100"/>
      <w:ind w:left="1418" w:hanging="567"/>
    </w:pPr>
  </w:style>
  <w:style w:type="character" w:styleId="Kommentarzeichen">
    <w:name w:val="annotation reference"/>
    <w:basedOn w:val="Absatz-Standardschriftart"/>
    <w:uiPriority w:val="99"/>
    <w:semiHidden/>
    <w:unhideWhenUsed/>
    <w:rsid w:val="00180501"/>
    <w:rPr>
      <w:sz w:val="16"/>
      <w:szCs w:val="16"/>
    </w:rPr>
  </w:style>
  <w:style w:type="paragraph" w:styleId="Kommentartext">
    <w:name w:val="annotation text"/>
    <w:basedOn w:val="Standard"/>
    <w:link w:val="KommentartextZchn"/>
    <w:uiPriority w:val="99"/>
    <w:semiHidden/>
    <w:unhideWhenUsed/>
    <w:rsid w:val="001805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501"/>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80501"/>
    <w:rPr>
      <w:b/>
      <w:bCs/>
    </w:rPr>
  </w:style>
  <w:style w:type="character" w:customStyle="1" w:styleId="KommentarthemaZchn">
    <w:name w:val="Kommentarthema Zchn"/>
    <w:basedOn w:val="KommentartextZchn"/>
    <w:link w:val="Kommentarthema"/>
    <w:uiPriority w:val="99"/>
    <w:semiHidden/>
    <w:rsid w:val="00180501"/>
    <w:rPr>
      <w:rFonts w:ascii="Times New Roman" w:hAnsi="Times New Roman"/>
      <w:b/>
      <w:bCs/>
      <w:sz w:val="20"/>
      <w:szCs w:val="20"/>
    </w:rPr>
  </w:style>
  <w:style w:type="paragraph" w:styleId="Funotentext">
    <w:name w:val="footnote text"/>
    <w:basedOn w:val="Standard"/>
    <w:link w:val="FunotentextZchn"/>
    <w:uiPriority w:val="99"/>
    <w:semiHidden/>
    <w:unhideWhenUsed/>
    <w:rsid w:val="009738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385C"/>
    <w:rPr>
      <w:rFonts w:ascii="Times New Roman" w:hAnsi="Times New Roman"/>
      <w:sz w:val="20"/>
      <w:szCs w:val="20"/>
    </w:rPr>
  </w:style>
  <w:style w:type="character" w:styleId="Funotenzeichen">
    <w:name w:val="footnote reference"/>
    <w:basedOn w:val="Absatz-Standardschriftart"/>
    <w:uiPriority w:val="99"/>
    <w:semiHidden/>
    <w:unhideWhenUsed/>
    <w:rsid w:val="0097385C"/>
    <w:rPr>
      <w:vertAlign w:val="superscript"/>
    </w:rPr>
  </w:style>
  <w:style w:type="character" w:customStyle="1" w:styleId="hgkelc">
    <w:name w:val="hgkelc"/>
    <w:basedOn w:val="Absatz-Standardschriftart"/>
    <w:rsid w:val="006C1754"/>
  </w:style>
  <w:style w:type="character" w:customStyle="1" w:styleId="NichtaufgelsteErwhnung1">
    <w:name w:val="Nicht aufgelöste Erwähnung1"/>
    <w:basedOn w:val="Absatz-Standardschriftart"/>
    <w:uiPriority w:val="99"/>
    <w:semiHidden/>
    <w:unhideWhenUsed/>
    <w:rsid w:val="00F479C0"/>
    <w:rPr>
      <w:color w:val="605E5C"/>
      <w:shd w:val="clear" w:color="auto" w:fill="E1DFDD"/>
    </w:rPr>
  </w:style>
  <w:style w:type="paragraph" w:customStyle="1" w:styleId="Funote">
    <w:name w:val="Fußnote"/>
    <w:basedOn w:val="Funotentext"/>
    <w:qFormat/>
    <w:rsid w:val="001E7348"/>
    <w:pPr>
      <w:spacing w:before="60" w:after="60"/>
      <w:ind w:left="284" w:hanging="284"/>
    </w:pPr>
  </w:style>
  <w:style w:type="paragraph" w:styleId="Textkrper">
    <w:name w:val="Body Text"/>
    <w:basedOn w:val="Standard"/>
    <w:link w:val="TextkrperZchn"/>
    <w:uiPriority w:val="1"/>
    <w:qFormat/>
    <w:rsid w:val="00AA3FEC"/>
    <w:pPr>
      <w:widowControl w:val="0"/>
      <w:autoSpaceDE w:val="0"/>
      <w:autoSpaceDN w:val="0"/>
      <w:spacing w:before="0" w:after="0" w:line="240" w:lineRule="auto"/>
      <w:jc w:val="left"/>
    </w:pPr>
    <w:rPr>
      <w:rFonts w:ascii="Calibri" w:eastAsia="Calibri" w:hAnsi="Calibri" w:cs="Calibri"/>
      <w:sz w:val="22"/>
    </w:rPr>
  </w:style>
  <w:style w:type="character" w:customStyle="1" w:styleId="TextkrperZchn">
    <w:name w:val="Textkörper Zchn"/>
    <w:basedOn w:val="Absatz-Standardschriftart"/>
    <w:link w:val="Textkrper"/>
    <w:uiPriority w:val="1"/>
    <w:rsid w:val="00AA3F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5291">
      <w:bodyDiv w:val="1"/>
      <w:marLeft w:val="0"/>
      <w:marRight w:val="0"/>
      <w:marTop w:val="0"/>
      <w:marBottom w:val="0"/>
      <w:divBdr>
        <w:top w:val="none" w:sz="0" w:space="0" w:color="auto"/>
        <w:left w:val="none" w:sz="0" w:space="0" w:color="auto"/>
        <w:bottom w:val="none" w:sz="0" w:space="0" w:color="auto"/>
        <w:right w:val="none" w:sz="0" w:space="0" w:color="auto"/>
      </w:divBdr>
      <w:divsChild>
        <w:div w:id="1455712111">
          <w:marLeft w:val="0"/>
          <w:marRight w:val="0"/>
          <w:marTop w:val="0"/>
          <w:marBottom w:val="0"/>
          <w:divBdr>
            <w:top w:val="none" w:sz="0" w:space="0" w:color="auto"/>
            <w:left w:val="none" w:sz="0" w:space="0" w:color="auto"/>
            <w:bottom w:val="none" w:sz="0" w:space="0" w:color="auto"/>
            <w:right w:val="none" w:sz="0" w:space="0" w:color="auto"/>
          </w:divBdr>
        </w:div>
      </w:divsChild>
    </w:div>
    <w:div w:id="1070545503">
      <w:bodyDiv w:val="1"/>
      <w:marLeft w:val="0"/>
      <w:marRight w:val="0"/>
      <w:marTop w:val="0"/>
      <w:marBottom w:val="0"/>
      <w:divBdr>
        <w:top w:val="none" w:sz="0" w:space="0" w:color="auto"/>
        <w:left w:val="none" w:sz="0" w:space="0" w:color="auto"/>
        <w:bottom w:val="none" w:sz="0" w:space="0" w:color="auto"/>
        <w:right w:val="none" w:sz="0" w:space="0" w:color="auto"/>
      </w:divBdr>
      <w:divsChild>
        <w:div w:id="949623127">
          <w:marLeft w:val="0"/>
          <w:marRight w:val="0"/>
          <w:marTop w:val="0"/>
          <w:marBottom w:val="0"/>
          <w:divBdr>
            <w:top w:val="none" w:sz="0" w:space="0" w:color="auto"/>
            <w:left w:val="none" w:sz="0" w:space="0" w:color="auto"/>
            <w:bottom w:val="none" w:sz="0" w:space="0" w:color="auto"/>
            <w:right w:val="none" w:sz="0" w:space="0" w:color="auto"/>
          </w:divBdr>
        </w:div>
      </w:divsChild>
    </w:div>
    <w:div w:id="2067410908">
      <w:bodyDiv w:val="1"/>
      <w:marLeft w:val="0"/>
      <w:marRight w:val="0"/>
      <w:marTop w:val="0"/>
      <w:marBottom w:val="0"/>
      <w:divBdr>
        <w:top w:val="none" w:sz="0" w:space="0" w:color="auto"/>
        <w:left w:val="none" w:sz="0" w:space="0" w:color="auto"/>
        <w:bottom w:val="none" w:sz="0" w:space="0" w:color="auto"/>
        <w:right w:val="none" w:sz="0" w:space="0" w:color="auto"/>
      </w:divBdr>
    </w:div>
    <w:div w:id="21075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aun\Desktop\SC%20Dokumentvorlage%20Master%20Thes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714-4D33-434A-9030-30808B22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 Dokumentvorlage Master Thesis</Template>
  <TotalTime>0</TotalTime>
  <Pages>16</Pages>
  <Words>2180</Words>
  <Characters>13735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Umwelt Campus Birkenfeld</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Braun</dc:creator>
  <cp:lastModifiedBy>Andreas Stumm</cp:lastModifiedBy>
  <cp:revision>23</cp:revision>
  <cp:lastPrinted>2017-01-31T11:36:00Z</cp:lastPrinted>
  <dcterms:created xsi:type="dcterms:W3CDTF">2021-01-19T13:52:00Z</dcterms:created>
  <dcterms:modified xsi:type="dcterms:W3CDTF">2025-05-15T08:10:00Z</dcterms:modified>
</cp:coreProperties>
</file>